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05A5E" w14:textId="77777777" w:rsidR="00A17F9C" w:rsidRPr="00D96D2D" w:rsidRDefault="00A17F9C" w:rsidP="00D96D2D">
      <w:pPr>
        <w:spacing w:after="0" w:line="240" w:lineRule="auto"/>
        <w:contextualSpacing/>
        <w:rPr>
          <w:rFonts w:ascii="Calibri" w:hAnsi="Calibri" w:cs="Calibri"/>
          <w:sz w:val="22"/>
          <w:szCs w:val="22"/>
        </w:rPr>
      </w:pPr>
    </w:p>
    <w:p w14:paraId="54A225CE" w14:textId="77777777" w:rsidR="003772F3" w:rsidRPr="00D96D2D" w:rsidRDefault="003772F3" w:rsidP="00D96D2D">
      <w:pPr>
        <w:spacing w:after="0" w:line="240" w:lineRule="auto"/>
        <w:rPr>
          <w:rFonts w:ascii="Calibri" w:hAnsi="Calibri" w:cs="Calibri"/>
          <w:b/>
          <w:sz w:val="22"/>
          <w:szCs w:val="22"/>
        </w:rPr>
      </w:pPr>
      <w:r w:rsidRPr="00D96D2D">
        <w:rPr>
          <w:rFonts w:ascii="Calibri" w:hAnsi="Calibri" w:cs="Calibri"/>
          <w:b/>
          <w:sz w:val="22"/>
          <w:szCs w:val="22"/>
        </w:rPr>
        <w:t xml:space="preserve">Anna Borshchevskaya </w:t>
      </w:r>
    </w:p>
    <w:p w14:paraId="6B912CAB" w14:textId="77777777" w:rsidR="003772F3" w:rsidRPr="00D96D2D" w:rsidRDefault="003772F3" w:rsidP="00D96D2D">
      <w:pPr>
        <w:spacing w:after="0" w:line="240" w:lineRule="auto"/>
        <w:rPr>
          <w:rFonts w:ascii="Calibri" w:hAnsi="Calibri" w:cs="Calibri"/>
          <w:b/>
          <w:sz w:val="22"/>
          <w:szCs w:val="22"/>
        </w:rPr>
      </w:pPr>
      <w:r w:rsidRPr="00D96D2D">
        <w:rPr>
          <w:rFonts w:ascii="Calibri" w:hAnsi="Calibri" w:cs="Calibri"/>
          <w:b/>
          <w:sz w:val="22"/>
          <w:szCs w:val="22"/>
        </w:rPr>
        <w:t>Harold Grinspoon Senior Fellow</w:t>
      </w:r>
    </w:p>
    <w:p w14:paraId="3B6B9E59" w14:textId="77777777" w:rsidR="003772F3" w:rsidRPr="00D96D2D" w:rsidRDefault="003772F3" w:rsidP="00D96D2D">
      <w:pPr>
        <w:spacing w:after="0" w:line="240" w:lineRule="auto"/>
        <w:rPr>
          <w:rFonts w:ascii="Calibri" w:hAnsi="Calibri" w:cs="Calibri"/>
          <w:b/>
          <w:sz w:val="22"/>
          <w:szCs w:val="22"/>
        </w:rPr>
      </w:pPr>
      <w:r w:rsidRPr="00D96D2D">
        <w:rPr>
          <w:rFonts w:ascii="Calibri" w:hAnsi="Calibri" w:cs="Calibri"/>
          <w:b/>
          <w:sz w:val="22"/>
          <w:szCs w:val="22"/>
        </w:rPr>
        <w:t xml:space="preserve">The Washington Institute for Near East Policy </w:t>
      </w:r>
    </w:p>
    <w:p w14:paraId="2AA68A7C" w14:textId="77777777" w:rsidR="003772F3" w:rsidRPr="00D96D2D" w:rsidRDefault="003772F3" w:rsidP="00D96D2D">
      <w:pPr>
        <w:spacing w:after="0" w:line="240" w:lineRule="auto"/>
        <w:rPr>
          <w:rFonts w:ascii="Calibri" w:hAnsi="Calibri" w:cs="Calibri"/>
          <w:b/>
          <w:sz w:val="22"/>
          <w:szCs w:val="22"/>
        </w:rPr>
      </w:pPr>
    </w:p>
    <w:p w14:paraId="62B466BF" w14:textId="0572DF54" w:rsidR="003772F3" w:rsidRPr="00D96D2D" w:rsidRDefault="003772F3" w:rsidP="00D96D2D">
      <w:pPr>
        <w:spacing w:after="0" w:line="240" w:lineRule="auto"/>
        <w:rPr>
          <w:rFonts w:ascii="Calibri" w:hAnsi="Calibri" w:cs="Calibri"/>
          <w:b/>
          <w:sz w:val="22"/>
          <w:szCs w:val="22"/>
        </w:rPr>
      </w:pPr>
      <w:r w:rsidRPr="00D96D2D">
        <w:rPr>
          <w:rFonts w:ascii="Calibri" w:hAnsi="Calibri" w:cs="Calibri"/>
          <w:b/>
          <w:sz w:val="22"/>
          <w:szCs w:val="22"/>
        </w:rPr>
        <w:t>Testimony submitted to the Commission on Security and Cooperation in Europe</w:t>
      </w:r>
      <w:r w:rsidR="003C6DD6">
        <w:rPr>
          <w:rFonts w:ascii="Calibri" w:hAnsi="Calibri" w:cs="Calibri"/>
          <w:b/>
          <w:sz w:val="22"/>
          <w:szCs w:val="22"/>
        </w:rPr>
        <w:t xml:space="preserve"> (Helsinki Commission)</w:t>
      </w:r>
    </w:p>
    <w:p w14:paraId="2F374C02" w14:textId="77777777" w:rsidR="003772F3" w:rsidRPr="00D96D2D" w:rsidRDefault="003772F3" w:rsidP="00D96D2D">
      <w:pPr>
        <w:spacing w:after="0" w:line="240" w:lineRule="auto"/>
        <w:rPr>
          <w:rFonts w:ascii="Calibri" w:hAnsi="Calibri" w:cs="Calibri"/>
          <w:b/>
          <w:sz w:val="22"/>
          <w:szCs w:val="22"/>
        </w:rPr>
      </w:pPr>
    </w:p>
    <w:p w14:paraId="2483AAD4" w14:textId="3497B6D4" w:rsidR="003772F3" w:rsidRPr="00D96D2D" w:rsidRDefault="003772F3" w:rsidP="00D96D2D">
      <w:pPr>
        <w:spacing w:after="0" w:line="240" w:lineRule="auto"/>
        <w:rPr>
          <w:rFonts w:ascii="Calibri" w:hAnsi="Calibri" w:cs="Calibri"/>
          <w:b/>
          <w:sz w:val="22"/>
          <w:szCs w:val="22"/>
        </w:rPr>
      </w:pPr>
      <w:r w:rsidRPr="00D96D2D">
        <w:rPr>
          <w:rFonts w:ascii="Calibri" w:hAnsi="Calibri" w:cs="Calibri"/>
          <w:b/>
          <w:sz w:val="22"/>
          <w:szCs w:val="22"/>
        </w:rPr>
        <w:t>February 3, 2026</w:t>
      </w:r>
    </w:p>
    <w:p w14:paraId="5E634626" w14:textId="77777777" w:rsidR="00D96D2D" w:rsidRPr="00D96D2D" w:rsidRDefault="00D96D2D" w:rsidP="00D96D2D">
      <w:pPr>
        <w:spacing w:after="0" w:line="240" w:lineRule="auto"/>
        <w:rPr>
          <w:rFonts w:ascii="Calibri" w:hAnsi="Calibri" w:cs="Calibri"/>
          <w:b/>
          <w:sz w:val="22"/>
          <w:szCs w:val="22"/>
        </w:rPr>
      </w:pPr>
      <w:r w:rsidRPr="00D96D2D">
        <w:rPr>
          <w:rFonts w:ascii="Calibri" w:hAnsi="Calibri" w:cs="Calibri"/>
          <w:b/>
          <w:sz w:val="22"/>
          <w:szCs w:val="22"/>
        </w:rPr>
        <w:t>Securing Syria’s Transformation by Diminishing Russia’s Influence</w:t>
      </w:r>
    </w:p>
    <w:p w14:paraId="6A3D5F0E" w14:textId="0AF2C54F" w:rsidR="003772F3" w:rsidRDefault="003772F3" w:rsidP="00D96D2D">
      <w:pPr>
        <w:spacing w:after="0" w:line="240" w:lineRule="auto"/>
        <w:rPr>
          <w:rFonts w:ascii="Calibri" w:hAnsi="Calibri" w:cs="Calibri"/>
          <w:b/>
          <w:sz w:val="22"/>
          <w:szCs w:val="22"/>
        </w:rPr>
      </w:pPr>
    </w:p>
    <w:p w14:paraId="43080190" w14:textId="77777777" w:rsidR="003B5CB6" w:rsidRPr="003B5CB6" w:rsidRDefault="003B5CB6" w:rsidP="003B5CB6">
      <w:pPr>
        <w:spacing w:after="0" w:line="240" w:lineRule="auto"/>
        <w:contextualSpacing/>
        <w:rPr>
          <w:rFonts w:ascii="Calibri" w:hAnsi="Calibri" w:cs="Calibri"/>
          <w:b/>
          <w:sz w:val="22"/>
          <w:szCs w:val="22"/>
        </w:rPr>
      </w:pPr>
    </w:p>
    <w:p w14:paraId="51A88541" w14:textId="77777777" w:rsidR="003B5CB6" w:rsidRDefault="003B5CB6" w:rsidP="003B5CB6">
      <w:pPr>
        <w:spacing w:after="0" w:line="240" w:lineRule="auto"/>
        <w:contextualSpacing/>
        <w:rPr>
          <w:rFonts w:ascii="Calibri" w:hAnsi="Calibri" w:cs="Calibri"/>
          <w:sz w:val="22"/>
          <w:szCs w:val="22"/>
        </w:rPr>
      </w:pPr>
      <w:r w:rsidRPr="003B5CB6">
        <w:rPr>
          <w:rFonts w:ascii="Calibri" w:hAnsi="Calibri" w:cs="Calibri"/>
          <w:sz w:val="22"/>
          <w:szCs w:val="22"/>
        </w:rPr>
        <w:t>Chairman Wicker, co-chairman Wilson, honorable members, thank you for the opportunity to testify today.</w:t>
      </w:r>
    </w:p>
    <w:p w14:paraId="61E39A61" w14:textId="77777777" w:rsidR="003B5CB6" w:rsidRPr="003B5CB6" w:rsidRDefault="003B5CB6" w:rsidP="003B5CB6">
      <w:pPr>
        <w:spacing w:after="0" w:line="240" w:lineRule="auto"/>
        <w:contextualSpacing/>
        <w:rPr>
          <w:rFonts w:ascii="Calibri" w:hAnsi="Calibri" w:cs="Calibri"/>
          <w:sz w:val="22"/>
          <w:szCs w:val="22"/>
        </w:rPr>
      </w:pPr>
    </w:p>
    <w:p w14:paraId="1A98CA17" w14:textId="7295ACC2" w:rsidR="003B5CB6" w:rsidRDefault="003B5CB6" w:rsidP="003B5CB6">
      <w:pPr>
        <w:spacing w:after="0" w:line="240" w:lineRule="auto"/>
        <w:contextualSpacing/>
        <w:rPr>
          <w:rFonts w:ascii="Calibri" w:hAnsi="Calibri" w:cs="Calibri"/>
          <w:sz w:val="22"/>
          <w:szCs w:val="22"/>
        </w:rPr>
      </w:pPr>
      <w:r w:rsidRPr="003B5CB6">
        <w:rPr>
          <w:rFonts w:ascii="Calibri" w:hAnsi="Calibri" w:cs="Calibri"/>
          <w:sz w:val="22"/>
          <w:szCs w:val="22"/>
        </w:rPr>
        <w:t>As a daughter of Jewish refuseniks, this is a special honor for me.</w:t>
      </w:r>
      <w:r>
        <w:rPr>
          <w:rFonts w:ascii="Calibri" w:hAnsi="Calibri" w:cs="Calibri"/>
          <w:sz w:val="22"/>
          <w:szCs w:val="22"/>
        </w:rPr>
        <w:t xml:space="preserve"> </w:t>
      </w:r>
      <w:r w:rsidRPr="003B5CB6">
        <w:rPr>
          <w:rFonts w:ascii="Calibri" w:hAnsi="Calibri" w:cs="Calibri"/>
          <w:sz w:val="22"/>
          <w:szCs w:val="22"/>
        </w:rPr>
        <w:t xml:space="preserve">For many families like mine living in Moscow and dealing with the weight of </w:t>
      </w:r>
      <w:r w:rsidR="00653D22">
        <w:rPr>
          <w:rFonts w:ascii="Calibri" w:hAnsi="Calibri" w:cs="Calibri"/>
          <w:sz w:val="22"/>
          <w:szCs w:val="22"/>
        </w:rPr>
        <w:t>a</w:t>
      </w:r>
      <w:r w:rsidRPr="003B5CB6">
        <w:rPr>
          <w:rFonts w:ascii="Calibri" w:hAnsi="Calibri" w:cs="Calibri"/>
          <w:sz w:val="22"/>
          <w:szCs w:val="22"/>
        </w:rPr>
        <w:t xml:space="preserve">ntisemitism, the US was a beacon of hope that shone even through </w:t>
      </w:r>
      <w:r w:rsidR="00070233">
        <w:rPr>
          <w:rFonts w:ascii="Calibri" w:hAnsi="Calibri" w:cs="Calibri"/>
          <w:sz w:val="22"/>
          <w:szCs w:val="22"/>
        </w:rPr>
        <w:t>the</w:t>
      </w:r>
      <w:r w:rsidRPr="003B5CB6">
        <w:rPr>
          <w:rFonts w:ascii="Calibri" w:hAnsi="Calibri" w:cs="Calibri"/>
          <w:sz w:val="22"/>
          <w:szCs w:val="22"/>
        </w:rPr>
        <w:t xml:space="preserve"> Iron </w:t>
      </w:r>
      <w:r w:rsidR="00653D22">
        <w:rPr>
          <w:rFonts w:ascii="Calibri" w:hAnsi="Calibri" w:cs="Calibri"/>
          <w:sz w:val="22"/>
          <w:szCs w:val="22"/>
        </w:rPr>
        <w:t>C</w:t>
      </w:r>
      <w:r w:rsidRPr="003B5CB6">
        <w:rPr>
          <w:rFonts w:ascii="Calibri" w:hAnsi="Calibri" w:cs="Calibri"/>
          <w:sz w:val="22"/>
          <w:szCs w:val="22"/>
        </w:rPr>
        <w:t>urtain. Vladamir Putin’s message to us for over two decades has been consistent: there is no democracy in America. Talk of human rights in the US is just rhetoric according to Putin, and there really is no difference between the US and Russia on this issue.</w:t>
      </w:r>
      <w:r>
        <w:rPr>
          <w:rFonts w:ascii="Calibri" w:hAnsi="Calibri" w:cs="Calibri"/>
          <w:sz w:val="22"/>
          <w:szCs w:val="22"/>
        </w:rPr>
        <w:t xml:space="preserve"> </w:t>
      </w:r>
      <w:r w:rsidRPr="003B5CB6">
        <w:rPr>
          <w:rFonts w:ascii="Calibri" w:hAnsi="Calibri" w:cs="Calibri"/>
          <w:sz w:val="22"/>
          <w:szCs w:val="22"/>
        </w:rPr>
        <w:t xml:space="preserve">Even as a child, I knew that couldn’t be true. </w:t>
      </w:r>
    </w:p>
    <w:p w14:paraId="2E1D2B57" w14:textId="77777777" w:rsidR="003B5CB6" w:rsidRPr="003B5CB6" w:rsidRDefault="003B5CB6" w:rsidP="003B5CB6">
      <w:pPr>
        <w:spacing w:after="0" w:line="240" w:lineRule="auto"/>
        <w:contextualSpacing/>
        <w:rPr>
          <w:rFonts w:ascii="Calibri" w:hAnsi="Calibri" w:cs="Calibri"/>
          <w:sz w:val="22"/>
          <w:szCs w:val="22"/>
        </w:rPr>
      </w:pPr>
    </w:p>
    <w:p w14:paraId="728D9F5B" w14:textId="77777777" w:rsidR="003B5CB6" w:rsidRPr="003B5CB6" w:rsidRDefault="003B5CB6" w:rsidP="003B5CB6">
      <w:pPr>
        <w:spacing w:after="0" w:line="240" w:lineRule="auto"/>
        <w:contextualSpacing/>
        <w:rPr>
          <w:rFonts w:ascii="Calibri" w:hAnsi="Calibri" w:cs="Calibri"/>
          <w:sz w:val="22"/>
          <w:szCs w:val="22"/>
        </w:rPr>
      </w:pPr>
      <w:r w:rsidRPr="003B5CB6">
        <w:rPr>
          <w:rFonts w:ascii="Calibri" w:hAnsi="Calibri" w:cs="Calibri"/>
          <w:sz w:val="22"/>
          <w:szCs w:val="22"/>
        </w:rPr>
        <w:t>So, it’s a special privilege to speak with you today as you continue elevating the importance of human rights and fundamental freedoms on the world stage.</w:t>
      </w:r>
    </w:p>
    <w:p w14:paraId="1925D768" w14:textId="77777777" w:rsidR="003B5CB6" w:rsidRDefault="003B5CB6" w:rsidP="003B5CB6">
      <w:pPr>
        <w:spacing w:after="0" w:line="240" w:lineRule="auto"/>
        <w:contextualSpacing/>
        <w:rPr>
          <w:rFonts w:ascii="Calibri" w:hAnsi="Calibri" w:cs="Calibri"/>
          <w:sz w:val="22"/>
          <w:szCs w:val="22"/>
        </w:rPr>
      </w:pPr>
    </w:p>
    <w:p w14:paraId="3E275F71" w14:textId="2D87E57A" w:rsidR="003B5CB6" w:rsidRPr="003B5CB6" w:rsidRDefault="003B5CB6" w:rsidP="003B5CB6">
      <w:pPr>
        <w:spacing w:after="0" w:line="240" w:lineRule="auto"/>
        <w:contextualSpacing/>
        <w:rPr>
          <w:rFonts w:ascii="Calibri" w:hAnsi="Calibri" w:cs="Calibri"/>
          <w:sz w:val="22"/>
          <w:szCs w:val="22"/>
        </w:rPr>
      </w:pPr>
      <w:r w:rsidRPr="003B5CB6">
        <w:rPr>
          <w:rFonts w:ascii="Calibri" w:hAnsi="Calibri" w:cs="Calibri"/>
          <w:sz w:val="22"/>
          <w:szCs w:val="22"/>
        </w:rPr>
        <w:t xml:space="preserve">I’m here to underscore why it is so important to get Syria right, </w:t>
      </w:r>
      <w:r>
        <w:rPr>
          <w:rFonts w:ascii="Calibri" w:hAnsi="Calibri" w:cs="Calibri"/>
          <w:sz w:val="22"/>
          <w:szCs w:val="22"/>
        </w:rPr>
        <w:t>a</w:t>
      </w:r>
      <w:r w:rsidRPr="003B5CB6">
        <w:rPr>
          <w:rFonts w:ascii="Calibri" w:hAnsi="Calibri" w:cs="Calibri"/>
          <w:sz w:val="22"/>
          <w:szCs w:val="22"/>
        </w:rPr>
        <w:t>s Ambassador Jeffrey</w:t>
      </w:r>
      <w:r>
        <w:rPr>
          <w:rFonts w:ascii="Calibri" w:hAnsi="Calibri" w:cs="Calibri"/>
          <w:sz w:val="22"/>
          <w:szCs w:val="22"/>
        </w:rPr>
        <w:t>, former</w:t>
      </w:r>
      <w:r w:rsidRPr="003B5CB6">
        <w:rPr>
          <w:rFonts w:ascii="Calibri" w:hAnsi="Calibri" w:cs="Calibri"/>
          <w:sz w:val="22"/>
          <w:szCs w:val="22"/>
        </w:rPr>
        <w:t xml:space="preserve"> U.S. special envoy to Syria engagement emphasized.</w:t>
      </w:r>
      <w:r>
        <w:rPr>
          <w:rStyle w:val="FootnoteReference"/>
          <w:rFonts w:ascii="Calibri" w:hAnsi="Calibri" w:cs="Calibri"/>
          <w:sz w:val="22"/>
          <w:szCs w:val="22"/>
        </w:rPr>
        <w:footnoteReference w:id="1"/>
      </w:r>
    </w:p>
    <w:p w14:paraId="3F3F42AA" w14:textId="77777777" w:rsidR="003B5CB6" w:rsidRDefault="003B5CB6" w:rsidP="003B5CB6">
      <w:pPr>
        <w:spacing w:after="0" w:line="240" w:lineRule="auto"/>
        <w:contextualSpacing/>
        <w:rPr>
          <w:rFonts w:ascii="Calibri" w:hAnsi="Calibri" w:cs="Calibri"/>
          <w:sz w:val="22"/>
          <w:szCs w:val="22"/>
        </w:rPr>
      </w:pPr>
    </w:p>
    <w:p w14:paraId="078555C9" w14:textId="7B74E0C5" w:rsidR="003B5CB6" w:rsidRPr="003B5CB6" w:rsidRDefault="003B5CB6" w:rsidP="003B5CB6">
      <w:pPr>
        <w:spacing w:after="0" w:line="240" w:lineRule="auto"/>
        <w:contextualSpacing/>
        <w:rPr>
          <w:rFonts w:ascii="Calibri" w:hAnsi="Calibri" w:cs="Calibri"/>
          <w:sz w:val="22"/>
          <w:szCs w:val="22"/>
        </w:rPr>
      </w:pPr>
      <w:r w:rsidRPr="003B5CB6">
        <w:rPr>
          <w:rFonts w:ascii="Calibri" w:hAnsi="Calibri" w:cs="Calibri"/>
          <w:sz w:val="22"/>
          <w:szCs w:val="22"/>
        </w:rPr>
        <w:t xml:space="preserve">First: It’s been over a year since the fall of Moscow-backed Syrian dictator Bashar al-Assad ushered in a once-in-a-generation opportunity to reshape the balance of power in the Middle East in favor of the US. Russia’s position in Syria temporarily weakened with the fall of Assad. But this brief window to counter Russia in Syria may now be closing. Assad’s fall itself was not the turning point for Russian influence in Syria many in the West thought it might be.  </w:t>
      </w:r>
    </w:p>
    <w:p w14:paraId="43DAABD7" w14:textId="77777777" w:rsidR="003B5CB6" w:rsidRDefault="003B5CB6" w:rsidP="003B5CB6">
      <w:pPr>
        <w:spacing w:after="0" w:line="240" w:lineRule="auto"/>
        <w:contextualSpacing/>
        <w:rPr>
          <w:rFonts w:ascii="Calibri" w:hAnsi="Calibri" w:cs="Calibri"/>
          <w:sz w:val="22"/>
          <w:szCs w:val="22"/>
        </w:rPr>
      </w:pPr>
    </w:p>
    <w:p w14:paraId="2138AA6E" w14:textId="19B6C39B" w:rsidR="003B5CB6" w:rsidRPr="003B5CB6" w:rsidRDefault="003B5CB6" w:rsidP="003B5CB6">
      <w:pPr>
        <w:spacing w:after="0" w:line="240" w:lineRule="auto"/>
        <w:contextualSpacing/>
        <w:rPr>
          <w:rFonts w:ascii="Calibri" w:hAnsi="Calibri" w:cs="Calibri"/>
          <w:sz w:val="22"/>
          <w:szCs w:val="22"/>
        </w:rPr>
      </w:pPr>
      <w:r w:rsidRPr="003B5CB6">
        <w:rPr>
          <w:rFonts w:ascii="Calibri" w:hAnsi="Calibri" w:cs="Calibri"/>
          <w:sz w:val="22"/>
          <w:szCs w:val="22"/>
        </w:rPr>
        <w:t xml:space="preserve">Failure to realize that, to counter Russia in Syria, will </w:t>
      </w:r>
      <w:r w:rsidR="00120438">
        <w:rPr>
          <w:rFonts w:ascii="Calibri" w:hAnsi="Calibri" w:cs="Calibri"/>
          <w:sz w:val="22"/>
          <w:szCs w:val="22"/>
        </w:rPr>
        <w:t>harm US strategic interests</w:t>
      </w:r>
      <w:r w:rsidRPr="003B5CB6">
        <w:rPr>
          <w:rFonts w:ascii="Calibri" w:hAnsi="Calibri" w:cs="Calibri"/>
          <w:sz w:val="22"/>
          <w:szCs w:val="22"/>
        </w:rPr>
        <w:t>.</w:t>
      </w:r>
    </w:p>
    <w:p w14:paraId="752E1ACB" w14:textId="77777777" w:rsidR="003B5CB6" w:rsidRDefault="003B5CB6" w:rsidP="003B5CB6">
      <w:pPr>
        <w:spacing w:after="0" w:line="240" w:lineRule="auto"/>
        <w:contextualSpacing/>
        <w:rPr>
          <w:rFonts w:ascii="Calibri" w:hAnsi="Calibri" w:cs="Calibri"/>
          <w:sz w:val="22"/>
          <w:szCs w:val="22"/>
        </w:rPr>
      </w:pPr>
    </w:p>
    <w:p w14:paraId="15EF1076" w14:textId="36FF24A8" w:rsidR="003B5CB6" w:rsidRPr="003B5CB6" w:rsidRDefault="003B5CB6" w:rsidP="003B5CB6">
      <w:pPr>
        <w:spacing w:after="0" w:line="240" w:lineRule="auto"/>
        <w:contextualSpacing/>
        <w:rPr>
          <w:rFonts w:ascii="Calibri" w:hAnsi="Calibri" w:cs="Calibri"/>
          <w:sz w:val="22"/>
          <w:szCs w:val="22"/>
        </w:rPr>
      </w:pPr>
      <w:r w:rsidRPr="003B5CB6">
        <w:rPr>
          <w:rFonts w:ascii="Calibri" w:hAnsi="Calibri" w:cs="Calibri"/>
          <w:sz w:val="22"/>
          <w:szCs w:val="22"/>
        </w:rPr>
        <w:t>I’ll focus on three key points:</w:t>
      </w:r>
    </w:p>
    <w:p w14:paraId="0F5731D2" w14:textId="77777777" w:rsidR="003B5CB6" w:rsidRPr="003B5CB6" w:rsidRDefault="003B5CB6" w:rsidP="003B5CB6">
      <w:pPr>
        <w:spacing w:after="0" w:line="240" w:lineRule="auto"/>
        <w:contextualSpacing/>
        <w:rPr>
          <w:rFonts w:ascii="Calibri" w:hAnsi="Calibri" w:cs="Calibri"/>
          <w:sz w:val="22"/>
          <w:szCs w:val="22"/>
        </w:rPr>
      </w:pPr>
      <w:r w:rsidRPr="003B5CB6">
        <w:rPr>
          <w:rFonts w:ascii="Calibri" w:hAnsi="Calibri" w:cs="Calibri"/>
          <w:sz w:val="22"/>
          <w:szCs w:val="22"/>
        </w:rPr>
        <w:t> </w:t>
      </w:r>
    </w:p>
    <w:p w14:paraId="1F1F0C8C" w14:textId="77777777" w:rsidR="003B5CB6" w:rsidRPr="003B5CB6" w:rsidRDefault="003B5CB6" w:rsidP="003B5CB6">
      <w:pPr>
        <w:pStyle w:val="ListParagraph"/>
        <w:numPr>
          <w:ilvl w:val="0"/>
          <w:numId w:val="10"/>
        </w:numPr>
        <w:spacing w:after="0" w:line="240" w:lineRule="auto"/>
        <w:rPr>
          <w:rFonts w:ascii="Calibri" w:hAnsi="Calibri" w:cs="Calibri"/>
          <w:sz w:val="22"/>
          <w:szCs w:val="22"/>
        </w:rPr>
      </w:pPr>
      <w:r w:rsidRPr="003B5CB6">
        <w:rPr>
          <w:rFonts w:ascii="Calibri" w:hAnsi="Calibri" w:cs="Calibri"/>
          <w:sz w:val="22"/>
          <w:szCs w:val="22"/>
        </w:rPr>
        <w:t>Russia is quietly reconsolidating influence in Syria as it lays low and plays the long game</w:t>
      </w:r>
    </w:p>
    <w:p w14:paraId="053126BD" w14:textId="77777777" w:rsidR="003B5CB6" w:rsidRPr="003B5CB6" w:rsidRDefault="003B5CB6" w:rsidP="003B5CB6">
      <w:pPr>
        <w:pStyle w:val="ListParagraph"/>
        <w:numPr>
          <w:ilvl w:val="0"/>
          <w:numId w:val="10"/>
        </w:numPr>
        <w:spacing w:after="0" w:line="240" w:lineRule="auto"/>
        <w:rPr>
          <w:rFonts w:ascii="Calibri" w:hAnsi="Calibri" w:cs="Calibri"/>
          <w:sz w:val="22"/>
          <w:szCs w:val="22"/>
        </w:rPr>
      </w:pPr>
      <w:r w:rsidRPr="003B5CB6">
        <w:rPr>
          <w:rFonts w:ascii="Calibri" w:hAnsi="Calibri" w:cs="Calibri"/>
          <w:sz w:val="22"/>
          <w:szCs w:val="22"/>
        </w:rPr>
        <w:t>There is no indication that Damascus will abandon Russia</w:t>
      </w:r>
    </w:p>
    <w:p w14:paraId="49A7C5E6" w14:textId="77777777" w:rsidR="003B5CB6" w:rsidRPr="003B5CB6" w:rsidRDefault="003B5CB6" w:rsidP="003B5CB6">
      <w:pPr>
        <w:pStyle w:val="ListParagraph"/>
        <w:numPr>
          <w:ilvl w:val="0"/>
          <w:numId w:val="10"/>
        </w:numPr>
        <w:spacing w:after="0" w:line="240" w:lineRule="auto"/>
        <w:rPr>
          <w:rFonts w:ascii="Calibri" w:hAnsi="Calibri" w:cs="Calibri"/>
          <w:sz w:val="22"/>
          <w:szCs w:val="22"/>
        </w:rPr>
      </w:pPr>
      <w:r w:rsidRPr="003B5CB6">
        <w:rPr>
          <w:rFonts w:ascii="Calibri" w:hAnsi="Calibri" w:cs="Calibri"/>
          <w:sz w:val="22"/>
          <w:szCs w:val="22"/>
        </w:rPr>
        <w:t>There are things we can do to counter Russia’s influence</w:t>
      </w:r>
    </w:p>
    <w:p w14:paraId="30E5E9E9" w14:textId="77777777" w:rsidR="00F46C10" w:rsidRDefault="00F46C10" w:rsidP="00D96D2D">
      <w:pPr>
        <w:spacing w:after="0" w:line="240" w:lineRule="auto"/>
        <w:contextualSpacing/>
        <w:rPr>
          <w:rFonts w:ascii="Calibri" w:hAnsi="Calibri" w:cs="Calibri"/>
          <w:b/>
          <w:bCs/>
          <w:sz w:val="22"/>
          <w:szCs w:val="22"/>
        </w:rPr>
      </w:pPr>
    </w:p>
    <w:p w14:paraId="1D7D8A48" w14:textId="77777777" w:rsidR="00987D44" w:rsidRDefault="00987D44" w:rsidP="00D96D2D">
      <w:pPr>
        <w:spacing w:after="0" w:line="240" w:lineRule="auto"/>
        <w:contextualSpacing/>
        <w:rPr>
          <w:rFonts w:ascii="Calibri" w:hAnsi="Calibri" w:cs="Calibri"/>
          <w:b/>
          <w:bCs/>
          <w:sz w:val="22"/>
          <w:szCs w:val="22"/>
        </w:rPr>
      </w:pPr>
    </w:p>
    <w:p w14:paraId="7FCB55C5" w14:textId="77777777" w:rsidR="00653D22" w:rsidRDefault="00653D22" w:rsidP="00D96D2D">
      <w:pPr>
        <w:spacing w:after="0" w:line="240" w:lineRule="auto"/>
        <w:contextualSpacing/>
        <w:rPr>
          <w:rFonts w:ascii="Calibri" w:hAnsi="Calibri" w:cs="Calibri"/>
          <w:b/>
          <w:bCs/>
          <w:sz w:val="22"/>
          <w:szCs w:val="22"/>
        </w:rPr>
      </w:pPr>
    </w:p>
    <w:p w14:paraId="17DA3258" w14:textId="77777777" w:rsidR="005E42CD" w:rsidRDefault="008D0EF4" w:rsidP="00D96D2D">
      <w:pPr>
        <w:spacing w:after="0" w:line="240" w:lineRule="auto"/>
        <w:contextualSpacing/>
        <w:rPr>
          <w:rFonts w:ascii="Calibri" w:hAnsi="Calibri" w:cs="Calibri"/>
          <w:sz w:val="22"/>
          <w:szCs w:val="22"/>
        </w:rPr>
      </w:pPr>
      <w:r w:rsidRPr="00D96D2D">
        <w:rPr>
          <w:rFonts w:ascii="Calibri" w:hAnsi="Calibri" w:cs="Calibri"/>
          <w:b/>
          <w:bCs/>
          <w:sz w:val="22"/>
          <w:szCs w:val="22"/>
        </w:rPr>
        <w:lastRenderedPageBreak/>
        <w:t>Syria</w:t>
      </w:r>
      <w:r w:rsidR="00CF2E9C" w:rsidRPr="00D96D2D">
        <w:rPr>
          <w:rFonts w:ascii="Calibri" w:hAnsi="Calibri" w:cs="Calibri"/>
          <w:b/>
          <w:bCs/>
          <w:sz w:val="22"/>
          <w:szCs w:val="22"/>
        </w:rPr>
        <w:t xml:space="preserve"> </w:t>
      </w:r>
      <w:r w:rsidRPr="00D96D2D">
        <w:rPr>
          <w:rFonts w:ascii="Calibri" w:hAnsi="Calibri" w:cs="Calibri"/>
          <w:b/>
          <w:bCs/>
          <w:sz w:val="22"/>
          <w:szCs w:val="22"/>
        </w:rPr>
        <w:t>is a vital link between Middle East and Europe</w:t>
      </w:r>
      <w:r w:rsidR="007A6A83" w:rsidRPr="00D96D2D">
        <w:rPr>
          <w:rFonts w:ascii="Calibri" w:hAnsi="Calibri" w:cs="Calibri"/>
          <w:sz w:val="22"/>
          <w:szCs w:val="22"/>
        </w:rPr>
        <w:br/>
      </w:r>
    </w:p>
    <w:p w14:paraId="290861D1" w14:textId="703AB90E" w:rsidR="006B2D5C" w:rsidRPr="00D96D2D" w:rsidRDefault="006B2D5C" w:rsidP="00D96D2D">
      <w:pPr>
        <w:spacing w:after="0" w:line="240" w:lineRule="auto"/>
        <w:contextualSpacing/>
        <w:rPr>
          <w:rFonts w:ascii="Calibri" w:hAnsi="Calibri" w:cs="Calibri"/>
          <w:sz w:val="22"/>
          <w:szCs w:val="22"/>
        </w:rPr>
      </w:pPr>
      <w:r w:rsidRPr="00D96D2D">
        <w:rPr>
          <w:rFonts w:ascii="Calibri" w:hAnsi="Calibri" w:cs="Calibri"/>
          <w:sz w:val="22"/>
          <w:szCs w:val="22"/>
        </w:rPr>
        <w:t xml:space="preserve">To </w:t>
      </w:r>
      <w:r w:rsidR="00C60C20" w:rsidRPr="00D96D2D">
        <w:rPr>
          <w:rFonts w:ascii="Calibri" w:hAnsi="Calibri" w:cs="Calibri"/>
          <w:sz w:val="22"/>
          <w:szCs w:val="22"/>
        </w:rPr>
        <w:t xml:space="preserve">my first </w:t>
      </w:r>
      <w:r w:rsidRPr="00D96D2D">
        <w:rPr>
          <w:rFonts w:ascii="Calibri" w:hAnsi="Calibri" w:cs="Calibri"/>
          <w:sz w:val="22"/>
          <w:szCs w:val="22"/>
        </w:rPr>
        <w:t>point</w:t>
      </w:r>
      <w:r w:rsidR="00C60C20" w:rsidRPr="00D96D2D">
        <w:rPr>
          <w:rFonts w:ascii="Calibri" w:hAnsi="Calibri" w:cs="Calibri"/>
          <w:sz w:val="22"/>
          <w:szCs w:val="22"/>
        </w:rPr>
        <w:t>, w</w:t>
      </w:r>
      <w:r w:rsidRPr="00D96D2D">
        <w:rPr>
          <w:rFonts w:ascii="Calibri" w:hAnsi="Calibri" w:cs="Calibri"/>
          <w:sz w:val="22"/>
          <w:szCs w:val="22"/>
        </w:rPr>
        <w:t xml:space="preserve">e all understand </w:t>
      </w:r>
      <w:r w:rsidR="00DB1612" w:rsidRPr="00D96D2D">
        <w:rPr>
          <w:rFonts w:ascii="Calibri" w:hAnsi="Calibri" w:cs="Calibri"/>
          <w:sz w:val="22"/>
          <w:szCs w:val="22"/>
        </w:rPr>
        <w:t xml:space="preserve">that </w:t>
      </w:r>
      <w:r w:rsidRPr="00D96D2D">
        <w:rPr>
          <w:rFonts w:ascii="Calibri" w:hAnsi="Calibri" w:cs="Calibri"/>
          <w:sz w:val="22"/>
          <w:szCs w:val="22"/>
        </w:rPr>
        <w:t xml:space="preserve">Syria stands at the crossroads of </w:t>
      </w:r>
      <w:r w:rsidR="006507DA">
        <w:rPr>
          <w:rFonts w:ascii="Calibri" w:hAnsi="Calibri" w:cs="Calibri"/>
          <w:sz w:val="22"/>
          <w:szCs w:val="22"/>
        </w:rPr>
        <w:t xml:space="preserve">a </w:t>
      </w:r>
      <w:r w:rsidRPr="00D96D2D">
        <w:rPr>
          <w:rFonts w:ascii="Calibri" w:hAnsi="Calibri" w:cs="Calibri"/>
          <w:sz w:val="22"/>
          <w:szCs w:val="22"/>
        </w:rPr>
        <w:t xml:space="preserve">strategically vital region. </w:t>
      </w:r>
      <w:r w:rsidR="00DB1612" w:rsidRPr="00D96D2D">
        <w:rPr>
          <w:rFonts w:ascii="Calibri" w:hAnsi="Calibri" w:cs="Calibri"/>
          <w:sz w:val="22"/>
          <w:szCs w:val="22"/>
        </w:rPr>
        <w:t xml:space="preserve"> </w:t>
      </w:r>
      <w:r w:rsidRPr="00D96D2D">
        <w:rPr>
          <w:rFonts w:ascii="Calibri" w:hAnsi="Calibri" w:cs="Calibri"/>
          <w:sz w:val="22"/>
          <w:szCs w:val="22"/>
        </w:rPr>
        <w:t>The Eastern Mediterranean is a critical link between the Middle East and Europe</w:t>
      </w:r>
      <w:r w:rsidR="00C60C20" w:rsidRPr="00D96D2D">
        <w:rPr>
          <w:rFonts w:ascii="Calibri" w:hAnsi="Calibri" w:cs="Calibri"/>
          <w:sz w:val="22"/>
          <w:szCs w:val="22"/>
        </w:rPr>
        <w:t xml:space="preserve">, and a key arena of tension between NATO and Russia. </w:t>
      </w:r>
      <w:r w:rsidRPr="00D96D2D">
        <w:rPr>
          <w:rFonts w:ascii="Calibri" w:hAnsi="Calibri" w:cs="Calibri"/>
          <w:sz w:val="22"/>
          <w:szCs w:val="22"/>
        </w:rPr>
        <w:t xml:space="preserve"> </w:t>
      </w:r>
      <w:r w:rsidR="00C60C20" w:rsidRPr="00D96D2D">
        <w:rPr>
          <w:rFonts w:ascii="Calibri" w:hAnsi="Calibri" w:cs="Calibri"/>
          <w:sz w:val="22"/>
          <w:szCs w:val="22"/>
        </w:rPr>
        <w:t>A</w:t>
      </w:r>
      <w:r w:rsidRPr="00D96D2D">
        <w:rPr>
          <w:rFonts w:ascii="Calibri" w:hAnsi="Calibri" w:cs="Calibri"/>
          <w:sz w:val="22"/>
          <w:szCs w:val="22"/>
        </w:rPr>
        <w:t>s such,</w:t>
      </w:r>
      <w:r w:rsidR="00C60C20" w:rsidRPr="00D96D2D">
        <w:rPr>
          <w:rFonts w:ascii="Calibri" w:hAnsi="Calibri" w:cs="Calibri"/>
          <w:sz w:val="22"/>
          <w:szCs w:val="22"/>
        </w:rPr>
        <w:t xml:space="preserve"> it</w:t>
      </w:r>
      <w:r w:rsidRPr="00D96D2D">
        <w:rPr>
          <w:rFonts w:ascii="Calibri" w:hAnsi="Calibri" w:cs="Calibri"/>
          <w:sz w:val="22"/>
          <w:szCs w:val="22"/>
        </w:rPr>
        <w:t xml:space="preserve"> is ripe for conflict.</w:t>
      </w:r>
    </w:p>
    <w:p w14:paraId="2746FA2B" w14:textId="77777777" w:rsidR="00C60C20" w:rsidRPr="00D96D2D" w:rsidRDefault="00C60C20" w:rsidP="00D96D2D">
      <w:pPr>
        <w:spacing w:after="0" w:line="240" w:lineRule="auto"/>
        <w:contextualSpacing/>
        <w:rPr>
          <w:rFonts w:ascii="Calibri" w:hAnsi="Calibri" w:cs="Calibri"/>
          <w:sz w:val="22"/>
          <w:szCs w:val="22"/>
        </w:rPr>
      </w:pPr>
    </w:p>
    <w:p w14:paraId="4BDD9A80" w14:textId="613EE5C8" w:rsidR="006B2D5C" w:rsidRPr="00D96D2D" w:rsidRDefault="006B2D5C" w:rsidP="00D96D2D">
      <w:pPr>
        <w:spacing w:after="0" w:line="240" w:lineRule="auto"/>
        <w:contextualSpacing/>
        <w:rPr>
          <w:rFonts w:ascii="Calibri" w:hAnsi="Calibri" w:cs="Calibri"/>
          <w:sz w:val="22"/>
          <w:szCs w:val="22"/>
        </w:rPr>
      </w:pPr>
      <w:r w:rsidRPr="00D96D2D">
        <w:rPr>
          <w:rFonts w:ascii="Calibri" w:hAnsi="Calibri" w:cs="Calibri"/>
          <w:sz w:val="22"/>
          <w:szCs w:val="22"/>
        </w:rPr>
        <w:t>The Kremlin is keenly aware of Syria’s vital role</w:t>
      </w:r>
      <w:r w:rsidR="00653D22">
        <w:rPr>
          <w:rFonts w:ascii="Calibri" w:hAnsi="Calibri" w:cs="Calibri"/>
          <w:sz w:val="22"/>
          <w:szCs w:val="22"/>
        </w:rPr>
        <w:t xml:space="preserve">. </w:t>
      </w:r>
      <w:r w:rsidRPr="00D96D2D">
        <w:rPr>
          <w:rFonts w:ascii="Calibri" w:hAnsi="Calibri" w:cs="Calibri"/>
          <w:sz w:val="22"/>
          <w:szCs w:val="22"/>
        </w:rPr>
        <w:t>Vladamir Putin is only the latest in a long line of Russian rulers to understand this.</w:t>
      </w:r>
      <w:r w:rsidR="00DB1612" w:rsidRPr="00D96D2D">
        <w:rPr>
          <w:rFonts w:ascii="Calibri" w:hAnsi="Calibri" w:cs="Calibri"/>
          <w:sz w:val="22"/>
          <w:szCs w:val="22"/>
        </w:rPr>
        <w:t xml:space="preserve"> </w:t>
      </w:r>
      <w:r w:rsidRPr="00D96D2D">
        <w:rPr>
          <w:rFonts w:ascii="Calibri" w:hAnsi="Calibri" w:cs="Calibri"/>
          <w:sz w:val="22"/>
          <w:szCs w:val="22"/>
        </w:rPr>
        <w:t xml:space="preserve">Syria’s warm water ports, its </w:t>
      </w:r>
      <w:r w:rsidR="00DB1612" w:rsidRPr="00D96D2D">
        <w:rPr>
          <w:rFonts w:ascii="Calibri" w:hAnsi="Calibri" w:cs="Calibri"/>
          <w:sz w:val="22"/>
          <w:szCs w:val="22"/>
        </w:rPr>
        <w:t>role as a</w:t>
      </w:r>
      <w:r w:rsidR="006507DA">
        <w:rPr>
          <w:rFonts w:ascii="Calibri" w:hAnsi="Calibri" w:cs="Calibri"/>
          <w:sz w:val="22"/>
          <w:szCs w:val="22"/>
        </w:rPr>
        <w:t xml:space="preserve"> central</w:t>
      </w:r>
      <w:r w:rsidR="00DB1612" w:rsidRPr="00D96D2D">
        <w:rPr>
          <w:rFonts w:ascii="Calibri" w:hAnsi="Calibri" w:cs="Calibri"/>
          <w:sz w:val="22"/>
          <w:szCs w:val="22"/>
        </w:rPr>
        <w:t xml:space="preserve"> </w:t>
      </w:r>
      <w:r w:rsidRPr="00D96D2D">
        <w:rPr>
          <w:rFonts w:ascii="Calibri" w:hAnsi="Calibri" w:cs="Calibri"/>
          <w:sz w:val="22"/>
          <w:szCs w:val="22"/>
        </w:rPr>
        <w:t xml:space="preserve">energy </w:t>
      </w:r>
      <w:r w:rsidR="00DB1612" w:rsidRPr="00D96D2D">
        <w:rPr>
          <w:rFonts w:ascii="Calibri" w:hAnsi="Calibri" w:cs="Calibri"/>
          <w:sz w:val="22"/>
          <w:szCs w:val="22"/>
        </w:rPr>
        <w:t xml:space="preserve">hub, </w:t>
      </w:r>
      <w:r w:rsidRPr="00D96D2D">
        <w:rPr>
          <w:rFonts w:ascii="Calibri" w:hAnsi="Calibri" w:cs="Calibri"/>
          <w:sz w:val="22"/>
          <w:szCs w:val="22"/>
        </w:rPr>
        <w:t>and overall trade security and maritime infrastructure have long been a priority for Russia even before their importance to Russia’s war in Ukraine. There’s no reason to suspect th</w:t>
      </w:r>
      <w:r w:rsidR="00EE573A">
        <w:rPr>
          <w:rFonts w:ascii="Calibri" w:hAnsi="Calibri" w:cs="Calibri"/>
          <w:sz w:val="22"/>
          <w:szCs w:val="22"/>
        </w:rPr>
        <w:t>is</w:t>
      </w:r>
      <w:r w:rsidRPr="00D96D2D">
        <w:rPr>
          <w:rFonts w:ascii="Calibri" w:hAnsi="Calibri" w:cs="Calibri"/>
          <w:sz w:val="22"/>
          <w:szCs w:val="22"/>
        </w:rPr>
        <w:t xml:space="preserve"> would change with or without Vladamir Putin in power.</w:t>
      </w:r>
    </w:p>
    <w:p w14:paraId="2EBEA9CD" w14:textId="77777777" w:rsidR="00C60C20" w:rsidRPr="00D96D2D" w:rsidRDefault="00C60C20" w:rsidP="00D96D2D">
      <w:pPr>
        <w:spacing w:after="0" w:line="240" w:lineRule="auto"/>
        <w:contextualSpacing/>
        <w:rPr>
          <w:rFonts w:ascii="Calibri" w:hAnsi="Calibri" w:cs="Calibri"/>
          <w:sz w:val="22"/>
          <w:szCs w:val="22"/>
        </w:rPr>
      </w:pPr>
    </w:p>
    <w:p w14:paraId="16125B3B" w14:textId="167A4715" w:rsidR="006B2D5C" w:rsidRPr="00D96D2D" w:rsidRDefault="00C60C20" w:rsidP="00D96D2D">
      <w:pPr>
        <w:spacing w:after="0" w:line="240" w:lineRule="auto"/>
        <w:contextualSpacing/>
        <w:rPr>
          <w:rFonts w:ascii="Calibri" w:hAnsi="Calibri" w:cs="Calibri"/>
          <w:sz w:val="22"/>
          <w:szCs w:val="22"/>
        </w:rPr>
      </w:pPr>
      <w:r w:rsidRPr="00D96D2D">
        <w:rPr>
          <w:rFonts w:ascii="Calibri" w:hAnsi="Calibri" w:cs="Calibri"/>
          <w:sz w:val="22"/>
          <w:szCs w:val="22"/>
        </w:rPr>
        <w:t xml:space="preserve">No other country </w:t>
      </w:r>
      <w:r w:rsidR="006B2D5C" w:rsidRPr="00D96D2D">
        <w:rPr>
          <w:rFonts w:ascii="Calibri" w:hAnsi="Calibri" w:cs="Calibri"/>
          <w:sz w:val="22"/>
          <w:szCs w:val="22"/>
        </w:rPr>
        <w:t>allows Russia to project power into multiple directions</w:t>
      </w:r>
      <w:r w:rsidRPr="00D96D2D">
        <w:rPr>
          <w:rFonts w:ascii="Calibri" w:hAnsi="Calibri" w:cs="Calibri"/>
          <w:sz w:val="22"/>
          <w:szCs w:val="22"/>
        </w:rPr>
        <w:t xml:space="preserve"> as does Syria</w:t>
      </w:r>
      <w:r w:rsidR="006B2D5C" w:rsidRPr="00D96D2D">
        <w:rPr>
          <w:rFonts w:ascii="Calibri" w:hAnsi="Calibri" w:cs="Calibri"/>
          <w:sz w:val="22"/>
          <w:szCs w:val="22"/>
        </w:rPr>
        <w:t>:</w:t>
      </w:r>
      <w:r w:rsidRPr="00D96D2D">
        <w:rPr>
          <w:rFonts w:ascii="Calibri" w:hAnsi="Calibri" w:cs="Calibri"/>
          <w:sz w:val="22"/>
          <w:szCs w:val="22"/>
        </w:rPr>
        <w:t xml:space="preserve"> t</w:t>
      </w:r>
      <w:r w:rsidR="006B2D5C" w:rsidRPr="00D96D2D">
        <w:rPr>
          <w:rFonts w:ascii="Calibri" w:hAnsi="Calibri" w:cs="Calibri"/>
          <w:sz w:val="22"/>
          <w:szCs w:val="22"/>
        </w:rPr>
        <w:t>oward NATO’s southern flank, along with all southern Europe, the Middle East, and deep into Africa. Th</w:t>
      </w:r>
      <w:r w:rsidR="00653D22">
        <w:rPr>
          <w:rFonts w:ascii="Calibri" w:hAnsi="Calibri" w:cs="Calibri"/>
          <w:sz w:val="22"/>
          <w:szCs w:val="22"/>
        </w:rPr>
        <w:t xml:space="preserve">e Eastern Mediterranean is a </w:t>
      </w:r>
      <w:r w:rsidR="006B2D5C" w:rsidRPr="00D96D2D">
        <w:rPr>
          <w:rFonts w:ascii="Calibri" w:hAnsi="Calibri" w:cs="Calibri"/>
          <w:sz w:val="22"/>
          <w:szCs w:val="22"/>
        </w:rPr>
        <w:t xml:space="preserve">crucial maritime </w:t>
      </w:r>
      <w:r w:rsidR="005E42CD" w:rsidRPr="00D96D2D">
        <w:rPr>
          <w:rFonts w:ascii="Calibri" w:hAnsi="Calibri" w:cs="Calibri"/>
          <w:sz w:val="22"/>
          <w:szCs w:val="22"/>
        </w:rPr>
        <w:t>chokepoint that</w:t>
      </w:r>
      <w:r w:rsidR="006B2D5C" w:rsidRPr="00D96D2D">
        <w:rPr>
          <w:rFonts w:ascii="Calibri" w:hAnsi="Calibri" w:cs="Calibri"/>
          <w:sz w:val="22"/>
          <w:szCs w:val="22"/>
        </w:rPr>
        <w:t xml:space="preserve"> connects the Black Sea and the Suez Canal. About one third of </w:t>
      </w:r>
      <w:r w:rsidRPr="00D96D2D">
        <w:rPr>
          <w:rFonts w:ascii="Calibri" w:hAnsi="Calibri" w:cs="Calibri"/>
          <w:sz w:val="22"/>
          <w:szCs w:val="22"/>
        </w:rPr>
        <w:t>all</w:t>
      </w:r>
      <w:r w:rsidR="006B2D5C" w:rsidRPr="00D96D2D">
        <w:rPr>
          <w:rFonts w:ascii="Calibri" w:hAnsi="Calibri" w:cs="Calibri"/>
          <w:sz w:val="22"/>
          <w:szCs w:val="22"/>
        </w:rPr>
        <w:t xml:space="preserve"> global trade goes through this route. </w:t>
      </w:r>
    </w:p>
    <w:p w14:paraId="7BCC0F5D" w14:textId="77777777" w:rsidR="00C60C20" w:rsidRPr="00D96D2D" w:rsidRDefault="00C60C20" w:rsidP="00D96D2D">
      <w:pPr>
        <w:spacing w:after="0" w:line="240" w:lineRule="auto"/>
        <w:contextualSpacing/>
        <w:rPr>
          <w:rFonts w:ascii="Calibri" w:hAnsi="Calibri" w:cs="Calibri"/>
          <w:sz w:val="22"/>
          <w:szCs w:val="22"/>
        </w:rPr>
      </w:pPr>
    </w:p>
    <w:p w14:paraId="7A5F30C5" w14:textId="14463455" w:rsidR="006B2D5C" w:rsidRPr="00D96D2D" w:rsidRDefault="006B2D5C" w:rsidP="00D96D2D">
      <w:pPr>
        <w:spacing w:after="0" w:line="240" w:lineRule="auto"/>
        <w:contextualSpacing/>
        <w:rPr>
          <w:rFonts w:ascii="Calibri" w:hAnsi="Calibri" w:cs="Calibri"/>
          <w:sz w:val="22"/>
          <w:szCs w:val="22"/>
        </w:rPr>
      </w:pPr>
      <w:r w:rsidRPr="00D96D2D">
        <w:rPr>
          <w:rFonts w:ascii="Calibri" w:hAnsi="Calibri" w:cs="Calibri"/>
          <w:sz w:val="22"/>
          <w:szCs w:val="22"/>
        </w:rPr>
        <w:t xml:space="preserve">Global commerce then depends on one of the most highly unstable corridors in the entire region. There is no reason to suspect Russia won’t continue to weaponize its efforts to maintain and grow its presence or its </w:t>
      </w:r>
      <w:r w:rsidR="00C60C20" w:rsidRPr="00D96D2D">
        <w:rPr>
          <w:rFonts w:ascii="Calibri" w:hAnsi="Calibri" w:cs="Calibri"/>
          <w:sz w:val="22"/>
          <w:szCs w:val="22"/>
        </w:rPr>
        <w:t>aim</w:t>
      </w:r>
      <w:r w:rsidRPr="00D96D2D">
        <w:rPr>
          <w:rFonts w:ascii="Calibri" w:hAnsi="Calibri" w:cs="Calibri"/>
          <w:sz w:val="22"/>
          <w:szCs w:val="22"/>
        </w:rPr>
        <w:t xml:space="preserve"> to weaken Europe. The region is simply essential regardless of having to navigate strained relations between NATO allies Turkey and Greece, or their neighbors Egypt, Israel, and Libya.</w:t>
      </w:r>
      <w:r w:rsidR="00DB1612" w:rsidRPr="00D96D2D">
        <w:rPr>
          <w:rFonts w:ascii="Calibri" w:hAnsi="Calibri" w:cs="Calibri"/>
          <w:sz w:val="22"/>
          <w:szCs w:val="22"/>
        </w:rPr>
        <w:t xml:space="preserve"> </w:t>
      </w:r>
    </w:p>
    <w:p w14:paraId="1DC27014" w14:textId="77777777" w:rsidR="00C60C20" w:rsidRPr="00D96D2D" w:rsidRDefault="00C60C20" w:rsidP="00D96D2D">
      <w:pPr>
        <w:spacing w:after="0" w:line="240" w:lineRule="auto"/>
        <w:contextualSpacing/>
        <w:rPr>
          <w:rFonts w:ascii="Calibri" w:hAnsi="Calibri" w:cs="Calibri"/>
          <w:sz w:val="22"/>
          <w:szCs w:val="22"/>
        </w:rPr>
      </w:pPr>
    </w:p>
    <w:p w14:paraId="72BB6D01" w14:textId="73752921" w:rsidR="006B2D5C" w:rsidRPr="00D96D2D" w:rsidRDefault="006B2D5C" w:rsidP="00D96D2D">
      <w:pPr>
        <w:spacing w:after="0" w:line="240" w:lineRule="auto"/>
        <w:contextualSpacing/>
        <w:rPr>
          <w:rFonts w:ascii="Calibri" w:hAnsi="Calibri" w:cs="Calibri"/>
          <w:sz w:val="22"/>
          <w:szCs w:val="22"/>
        </w:rPr>
      </w:pPr>
      <w:r w:rsidRPr="00D96D2D">
        <w:rPr>
          <w:rFonts w:ascii="Calibri" w:hAnsi="Calibri" w:cs="Calibri"/>
          <w:sz w:val="22"/>
          <w:szCs w:val="22"/>
        </w:rPr>
        <w:t xml:space="preserve">Now with Russia’s war on Ukraine, there is even more incentive to protect </w:t>
      </w:r>
      <w:r w:rsidR="00781F5A">
        <w:rPr>
          <w:rFonts w:ascii="Calibri" w:hAnsi="Calibri" w:cs="Calibri"/>
          <w:sz w:val="22"/>
          <w:szCs w:val="22"/>
        </w:rPr>
        <w:t>undersea cables and pipelines</w:t>
      </w:r>
      <w:r w:rsidRPr="00D96D2D">
        <w:rPr>
          <w:rFonts w:ascii="Calibri" w:hAnsi="Calibri" w:cs="Calibri"/>
          <w:sz w:val="22"/>
          <w:szCs w:val="22"/>
        </w:rPr>
        <w:t>, even though this requires added resources and coordinated responses from the US and its NATO allies.</w:t>
      </w:r>
    </w:p>
    <w:p w14:paraId="2A39D672" w14:textId="78A4BC71" w:rsidR="00C36DAB" w:rsidRPr="00D96D2D" w:rsidRDefault="00C36DAB" w:rsidP="00D96D2D">
      <w:pPr>
        <w:spacing w:after="0" w:line="240" w:lineRule="auto"/>
        <w:rPr>
          <w:rFonts w:ascii="Calibri" w:hAnsi="Calibri" w:cs="Calibri"/>
          <w:sz w:val="22"/>
          <w:szCs w:val="22"/>
        </w:rPr>
      </w:pPr>
      <w:r w:rsidRPr="00D96D2D">
        <w:rPr>
          <w:rFonts w:ascii="Calibri" w:hAnsi="Calibri" w:cs="Calibri"/>
          <w:sz w:val="22"/>
          <w:szCs w:val="22"/>
        </w:rPr>
        <w:t xml:space="preserve"> </w:t>
      </w:r>
    </w:p>
    <w:p w14:paraId="6F306D12" w14:textId="77777777" w:rsidR="00A0504D" w:rsidRPr="00D96D2D" w:rsidRDefault="00A0504D" w:rsidP="00D96D2D">
      <w:pPr>
        <w:spacing w:after="0" w:line="240" w:lineRule="auto"/>
        <w:contextualSpacing/>
        <w:rPr>
          <w:rFonts w:ascii="Calibri" w:hAnsi="Calibri" w:cs="Calibri"/>
          <w:sz w:val="22"/>
          <w:szCs w:val="22"/>
        </w:rPr>
      </w:pPr>
    </w:p>
    <w:p w14:paraId="046DA46D" w14:textId="64D80150" w:rsidR="00A7779A" w:rsidRPr="00D96D2D" w:rsidRDefault="00116920" w:rsidP="00D96D2D">
      <w:pPr>
        <w:spacing w:after="0" w:line="240" w:lineRule="auto"/>
        <w:contextualSpacing/>
        <w:rPr>
          <w:rFonts w:ascii="Calibri" w:hAnsi="Calibri" w:cs="Calibri"/>
          <w:b/>
          <w:bCs/>
          <w:sz w:val="22"/>
          <w:szCs w:val="22"/>
        </w:rPr>
      </w:pPr>
      <w:r w:rsidRPr="00D96D2D">
        <w:rPr>
          <w:rFonts w:ascii="Calibri" w:hAnsi="Calibri" w:cs="Calibri"/>
          <w:b/>
          <w:bCs/>
          <w:sz w:val="22"/>
          <w:szCs w:val="22"/>
        </w:rPr>
        <w:t>Russia is quietly reconsolidating influence in Syria</w:t>
      </w:r>
    </w:p>
    <w:p w14:paraId="6AAC1D7F" w14:textId="77777777" w:rsidR="005E42CD" w:rsidRDefault="005E42CD" w:rsidP="00D96D2D">
      <w:pPr>
        <w:spacing w:after="0" w:line="240" w:lineRule="auto"/>
        <w:contextualSpacing/>
        <w:rPr>
          <w:rFonts w:ascii="Calibri" w:hAnsi="Calibri" w:cs="Calibri"/>
          <w:sz w:val="22"/>
          <w:szCs w:val="22"/>
        </w:rPr>
      </w:pPr>
    </w:p>
    <w:p w14:paraId="10566FE5" w14:textId="28CA0EF2" w:rsidR="00405061" w:rsidRPr="00D96D2D" w:rsidRDefault="00DB1612" w:rsidP="00D96D2D">
      <w:pPr>
        <w:spacing w:after="0" w:line="240" w:lineRule="auto"/>
        <w:contextualSpacing/>
        <w:rPr>
          <w:rFonts w:ascii="Calibri" w:hAnsi="Calibri" w:cs="Calibri"/>
          <w:sz w:val="22"/>
          <w:szCs w:val="22"/>
        </w:rPr>
      </w:pPr>
      <w:r w:rsidRPr="00D96D2D">
        <w:rPr>
          <w:rFonts w:ascii="Calibri" w:hAnsi="Calibri" w:cs="Calibri"/>
          <w:sz w:val="22"/>
          <w:szCs w:val="22"/>
        </w:rPr>
        <w:t>Let me speak to Russia’s</w:t>
      </w:r>
      <w:r w:rsidR="006507DA">
        <w:rPr>
          <w:rFonts w:ascii="Calibri" w:hAnsi="Calibri" w:cs="Calibri"/>
          <w:sz w:val="22"/>
          <w:szCs w:val="22"/>
        </w:rPr>
        <w:t xml:space="preserve"> long game</w:t>
      </w:r>
      <w:r w:rsidRPr="00D96D2D">
        <w:rPr>
          <w:rFonts w:ascii="Calibri" w:hAnsi="Calibri" w:cs="Calibri"/>
          <w:sz w:val="22"/>
          <w:szCs w:val="22"/>
        </w:rPr>
        <w:t xml:space="preserve"> I mentioned.</w:t>
      </w:r>
    </w:p>
    <w:p w14:paraId="2D7AB931" w14:textId="77777777" w:rsidR="000E1B83" w:rsidRPr="00D96D2D" w:rsidRDefault="000E1B83" w:rsidP="00D96D2D">
      <w:pPr>
        <w:spacing w:after="0" w:line="240" w:lineRule="auto"/>
        <w:contextualSpacing/>
        <w:rPr>
          <w:rFonts w:ascii="Calibri" w:hAnsi="Calibri" w:cs="Calibri"/>
          <w:sz w:val="22"/>
          <w:szCs w:val="22"/>
        </w:rPr>
      </w:pPr>
    </w:p>
    <w:p w14:paraId="2A186C78" w14:textId="77777777" w:rsidR="000E1B83" w:rsidRPr="00D96D2D" w:rsidRDefault="00405061" w:rsidP="00D96D2D">
      <w:pPr>
        <w:spacing w:after="0" w:line="240" w:lineRule="auto"/>
        <w:contextualSpacing/>
        <w:rPr>
          <w:rFonts w:ascii="Calibri" w:hAnsi="Calibri" w:cs="Calibri"/>
          <w:sz w:val="22"/>
          <w:szCs w:val="22"/>
        </w:rPr>
      </w:pPr>
      <w:r w:rsidRPr="00D96D2D">
        <w:rPr>
          <w:rFonts w:ascii="Calibri" w:hAnsi="Calibri" w:cs="Calibri"/>
          <w:sz w:val="22"/>
          <w:szCs w:val="22"/>
        </w:rPr>
        <w:t>Russia is quietly reconsolidating influence in Syria</w:t>
      </w:r>
      <w:r w:rsidR="000E1B83" w:rsidRPr="00D96D2D">
        <w:rPr>
          <w:rFonts w:ascii="Calibri" w:hAnsi="Calibri" w:cs="Calibri"/>
          <w:sz w:val="22"/>
          <w:szCs w:val="22"/>
        </w:rPr>
        <w:t xml:space="preserve"> to encourage dependence on the Kremlin.</w:t>
      </w:r>
    </w:p>
    <w:p w14:paraId="2E1A6C10" w14:textId="77777777" w:rsidR="000E1B83" w:rsidRPr="00D96D2D" w:rsidRDefault="000E1B83" w:rsidP="00D96D2D">
      <w:pPr>
        <w:spacing w:after="0" w:line="240" w:lineRule="auto"/>
        <w:contextualSpacing/>
        <w:rPr>
          <w:rFonts w:ascii="Calibri" w:hAnsi="Calibri" w:cs="Calibri"/>
          <w:sz w:val="22"/>
          <w:szCs w:val="22"/>
        </w:rPr>
      </w:pPr>
    </w:p>
    <w:p w14:paraId="21C0B725" w14:textId="3CC4EDF6" w:rsidR="00405061" w:rsidRPr="00D96D2D" w:rsidRDefault="00405061" w:rsidP="00D96D2D">
      <w:pPr>
        <w:spacing w:after="0" w:line="240" w:lineRule="auto"/>
        <w:contextualSpacing/>
        <w:rPr>
          <w:rFonts w:ascii="Calibri" w:hAnsi="Calibri" w:cs="Calibri"/>
          <w:sz w:val="22"/>
          <w:szCs w:val="22"/>
        </w:rPr>
      </w:pPr>
      <w:r w:rsidRPr="00D96D2D">
        <w:rPr>
          <w:rFonts w:ascii="Calibri" w:hAnsi="Calibri" w:cs="Calibri"/>
          <w:sz w:val="22"/>
          <w:szCs w:val="22"/>
        </w:rPr>
        <w:t xml:space="preserve">When Assad’s regime fell, Russia did not leave Syria entirely.  Moscow just downgraded its presence. That’s begun to change.  </w:t>
      </w:r>
      <w:r w:rsidR="000E1B83" w:rsidRPr="00D96D2D">
        <w:rPr>
          <w:rFonts w:ascii="Calibri" w:hAnsi="Calibri" w:cs="Calibri"/>
          <w:sz w:val="22"/>
          <w:szCs w:val="22"/>
        </w:rPr>
        <w:t xml:space="preserve"> </w:t>
      </w:r>
      <w:r w:rsidRPr="00D96D2D">
        <w:rPr>
          <w:rFonts w:ascii="Calibri" w:hAnsi="Calibri" w:cs="Calibri"/>
          <w:sz w:val="22"/>
          <w:szCs w:val="22"/>
        </w:rPr>
        <w:t>Russia remains a presence in Syria’s military, economic, and diplomatic rebuilding. Syria still depends on Russia for military equipment, along with economic and diplomatic support, even as Syria tries a more pro-Western orientation. </w:t>
      </w:r>
      <w:r w:rsidR="00C87212">
        <w:rPr>
          <w:rFonts w:ascii="Calibri" w:hAnsi="Calibri" w:cs="Calibri"/>
          <w:sz w:val="22"/>
          <w:szCs w:val="22"/>
        </w:rPr>
        <w:t>I will</w:t>
      </w:r>
      <w:r w:rsidR="000E1B83" w:rsidRPr="00D96D2D">
        <w:rPr>
          <w:rFonts w:ascii="Calibri" w:hAnsi="Calibri" w:cs="Calibri"/>
          <w:sz w:val="22"/>
          <w:szCs w:val="22"/>
        </w:rPr>
        <w:t xml:space="preserve"> address each one here.</w:t>
      </w:r>
    </w:p>
    <w:p w14:paraId="25776C04" w14:textId="77777777" w:rsidR="00405061" w:rsidRPr="00D96D2D" w:rsidRDefault="00405061" w:rsidP="00D96D2D">
      <w:pPr>
        <w:spacing w:after="0" w:line="240" w:lineRule="auto"/>
        <w:contextualSpacing/>
        <w:rPr>
          <w:rFonts w:ascii="Calibri" w:hAnsi="Calibri" w:cs="Calibri"/>
          <w:sz w:val="22"/>
          <w:szCs w:val="22"/>
        </w:rPr>
      </w:pPr>
    </w:p>
    <w:p w14:paraId="6F83B0E5" w14:textId="243BB3DA" w:rsidR="00A0504D" w:rsidRPr="00D96D2D" w:rsidRDefault="00A0504D" w:rsidP="00D96D2D">
      <w:pPr>
        <w:spacing w:after="0" w:line="240" w:lineRule="auto"/>
        <w:contextualSpacing/>
        <w:rPr>
          <w:rFonts w:ascii="Calibri" w:hAnsi="Calibri" w:cs="Calibri"/>
          <w:i/>
          <w:iCs/>
          <w:sz w:val="22"/>
          <w:szCs w:val="22"/>
        </w:rPr>
      </w:pPr>
      <w:r w:rsidRPr="00D96D2D">
        <w:rPr>
          <w:rFonts w:ascii="Calibri" w:hAnsi="Calibri" w:cs="Calibri"/>
          <w:i/>
          <w:iCs/>
          <w:sz w:val="22"/>
          <w:szCs w:val="22"/>
        </w:rPr>
        <w:t>Military dependence</w:t>
      </w:r>
    </w:p>
    <w:p w14:paraId="15379618" w14:textId="5C88C74B" w:rsidR="003B5CB6" w:rsidRDefault="003B5CB6" w:rsidP="003B5CB6">
      <w:pPr>
        <w:spacing w:after="0" w:line="240" w:lineRule="auto"/>
        <w:contextualSpacing/>
        <w:rPr>
          <w:rFonts w:ascii="Calibri" w:hAnsi="Calibri" w:cs="Calibri"/>
          <w:sz w:val="22"/>
          <w:szCs w:val="22"/>
        </w:rPr>
      </w:pPr>
      <w:r w:rsidRPr="003B5CB6">
        <w:rPr>
          <w:rFonts w:ascii="Calibri" w:hAnsi="Calibri" w:cs="Calibri"/>
          <w:sz w:val="22"/>
          <w:szCs w:val="22"/>
        </w:rPr>
        <w:t>Moscow retains access to Syria’s military bases, in Tartus and Khmeimim. That in</w:t>
      </w:r>
      <w:r w:rsidR="00EE573A">
        <w:rPr>
          <w:rFonts w:ascii="Calibri" w:hAnsi="Calibri" w:cs="Calibri"/>
          <w:sz w:val="22"/>
          <w:szCs w:val="22"/>
        </w:rPr>
        <w:t xml:space="preserve"> and of </w:t>
      </w:r>
      <w:r w:rsidRPr="003B5CB6">
        <w:rPr>
          <w:rFonts w:ascii="Calibri" w:hAnsi="Calibri" w:cs="Calibri"/>
          <w:sz w:val="22"/>
          <w:szCs w:val="22"/>
        </w:rPr>
        <w:t xml:space="preserve">itself is unusual for a country that backed a ruling regime that fell to the opposition. </w:t>
      </w:r>
      <w:r w:rsidR="00EE573A">
        <w:rPr>
          <w:rFonts w:ascii="Calibri" w:hAnsi="Calibri" w:cs="Calibri"/>
          <w:sz w:val="22"/>
          <w:szCs w:val="22"/>
        </w:rPr>
        <w:t>I</w:t>
      </w:r>
      <w:r w:rsidRPr="003B5CB6">
        <w:rPr>
          <w:rFonts w:ascii="Calibri" w:hAnsi="Calibri" w:cs="Calibri"/>
          <w:sz w:val="22"/>
          <w:szCs w:val="22"/>
        </w:rPr>
        <w:t>t’s an indication of just how strong a foothold Russia is able to retain in Syria, even after a regime change. By contrast, the Soviet Union did not get to keep its bases in Afghanistan after its 1989 withdrawal. The US likewise had to abandon its military bases as part of our withdrawal from Vietnam before a final exit in 1975.</w:t>
      </w:r>
    </w:p>
    <w:p w14:paraId="5C7AD9A6" w14:textId="77777777" w:rsidR="003B5CB6" w:rsidRPr="003B5CB6" w:rsidRDefault="003B5CB6" w:rsidP="003B5CB6">
      <w:pPr>
        <w:spacing w:after="0" w:line="240" w:lineRule="auto"/>
        <w:contextualSpacing/>
        <w:rPr>
          <w:rFonts w:ascii="Calibri" w:hAnsi="Calibri" w:cs="Calibri"/>
          <w:sz w:val="22"/>
          <w:szCs w:val="22"/>
        </w:rPr>
      </w:pPr>
    </w:p>
    <w:p w14:paraId="1085DCB4" w14:textId="15498DAB" w:rsidR="003B5CB6" w:rsidRDefault="003B5CB6" w:rsidP="003B5CB6">
      <w:pPr>
        <w:spacing w:after="0" w:line="240" w:lineRule="auto"/>
        <w:contextualSpacing/>
        <w:rPr>
          <w:rFonts w:ascii="Calibri" w:hAnsi="Calibri" w:cs="Calibri"/>
          <w:sz w:val="22"/>
          <w:szCs w:val="22"/>
        </w:rPr>
      </w:pPr>
      <w:r w:rsidRPr="003B5CB6">
        <w:rPr>
          <w:rFonts w:ascii="Calibri" w:hAnsi="Calibri" w:cs="Calibri"/>
          <w:sz w:val="22"/>
          <w:szCs w:val="22"/>
        </w:rPr>
        <w:t xml:space="preserve">Russia not only kept its bases in </w:t>
      </w:r>
      <w:r w:rsidR="00EE573A" w:rsidRPr="003B5CB6">
        <w:rPr>
          <w:rFonts w:ascii="Calibri" w:hAnsi="Calibri" w:cs="Calibri"/>
          <w:sz w:val="22"/>
          <w:szCs w:val="22"/>
        </w:rPr>
        <w:t>Syria but</w:t>
      </w:r>
      <w:r w:rsidRPr="003B5CB6">
        <w:rPr>
          <w:rFonts w:ascii="Calibri" w:hAnsi="Calibri" w:cs="Calibri"/>
          <w:sz w:val="22"/>
          <w:szCs w:val="22"/>
        </w:rPr>
        <w:t xml:space="preserve"> resumed military flights to Khmeimim in late October of last year. It has also indicated Russia may repurpose its military bases for additional tasks, such as sending hubs for (ostensibly) receiving and processing humanitarian aid, for example to Africa. </w:t>
      </w:r>
      <w:r w:rsidR="00EE573A" w:rsidRPr="003B5CB6">
        <w:rPr>
          <w:rFonts w:ascii="Calibri" w:hAnsi="Calibri" w:cs="Calibri"/>
          <w:sz w:val="22"/>
          <w:szCs w:val="22"/>
        </w:rPr>
        <w:t>Moscow’s</w:t>
      </w:r>
      <w:r w:rsidRPr="003B5CB6">
        <w:rPr>
          <w:rFonts w:ascii="Calibri" w:hAnsi="Calibri" w:cs="Calibri"/>
          <w:sz w:val="22"/>
          <w:szCs w:val="22"/>
        </w:rPr>
        <w:t xml:space="preserve"> </w:t>
      </w:r>
      <w:r w:rsidRPr="003B5CB6">
        <w:rPr>
          <w:rFonts w:ascii="Calibri" w:hAnsi="Calibri" w:cs="Calibri"/>
          <w:sz w:val="22"/>
          <w:szCs w:val="22"/>
        </w:rPr>
        <w:lastRenderedPageBreak/>
        <w:t xml:space="preserve">objectives are not chiefly </w:t>
      </w:r>
      <w:r w:rsidRPr="003B5CB6">
        <w:rPr>
          <w:rFonts w:ascii="Calibri" w:hAnsi="Calibri" w:cs="Calibri"/>
          <w:sz w:val="22"/>
          <w:szCs w:val="22"/>
        </w:rPr>
        <w:t>humanitarian</w:t>
      </w:r>
      <w:r w:rsidRPr="003B5CB6">
        <w:rPr>
          <w:rFonts w:ascii="Calibri" w:hAnsi="Calibri" w:cs="Calibri"/>
          <w:sz w:val="22"/>
          <w:szCs w:val="22"/>
        </w:rPr>
        <w:t>. Moscow has a long history of wrapping its weapons around bandages to make the delivery more palatable, but it remains clear that these operations undermine our interests. We can expect Russia to maintain that strategy and use its entrenchment in Syria to undermine western interests in the region and in Africa.</w:t>
      </w:r>
    </w:p>
    <w:p w14:paraId="4DE3096C" w14:textId="77777777" w:rsidR="003B5CB6" w:rsidRPr="003B5CB6" w:rsidRDefault="003B5CB6" w:rsidP="003B5CB6">
      <w:pPr>
        <w:spacing w:after="0" w:line="240" w:lineRule="auto"/>
        <w:contextualSpacing/>
        <w:rPr>
          <w:rFonts w:ascii="Calibri" w:hAnsi="Calibri" w:cs="Calibri"/>
          <w:sz w:val="22"/>
          <w:szCs w:val="22"/>
        </w:rPr>
      </w:pPr>
    </w:p>
    <w:p w14:paraId="7A70B1E4" w14:textId="3E33BABC" w:rsidR="003B5CB6" w:rsidRPr="003B5CB6" w:rsidRDefault="003B5CB6" w:rsidP="003B5CB6">
      <w:pPr>
        <w:spacing w:after="0" w:line="240" w:lineRule="auto"/>
        <w:contextualSpacing/>
        <w:rPr>
          <w:rFonts w:ascii="Calibri" w:hAnsi="Calibri" w:cs="Calibri"/>
          <w:sz w:val="22"/>
          <w:szCs w:val="22"/>
        </w:rPr>
      </w:pPr>
      <w:r w:rsidRPr="003B5CB6">
        <w:rPr>
          <w:rFonts w:ascii="Calibri" w:hAnsi="Calibri" w:cs="Calibri"/>
          <w:sz w:val="22"/>
          <w:szCs w:val="22"/>
        </w:rPr>
        <w:t>Given Syria’s decades-long dependence on Russian military equipment, it will be difficult to wean Syria from Russian military hardware, especially in the absence of other alternatives. Reports in November indicated that Russia may play a role in supporting and developing Syria’s civil security and police sectors as well, possibly through joint security agreements.</w:t>
      </w:r>
      <w:r w:rsidR="00F46C10" w:rsidRPr="00793DC2">
        <w:rPr>
          <w:rFonts w:ascii="Calibri" w:hAnsi="Calibri" w:cs="Calibri"/>
          <w:sz w:val="22"/>
          <w:szCs w:val="22"/>
        </w:rPr>
        <w:t xml:space="preserve"> </w:t>
      </w:r>
      <w:r w:rsidRPr="00793DC2">
        <w:rPr>
          <w:rFonts w:ascii="Calibri" w:hAnsi="Calibri" w:cs="Calibri"/>
          <w:sz w:val="22"/>
          <w:szCs w:val="22"/>
        </w:rPr>
        <w:t xml:space="preserve">Even legacy systems will need continuous maintenance, unless the Syrian military simply allows them to fall into disrepair. Syria can perform some of this maintenance themselves, </w:t>
      </w:r>
      <w:r>
        <w:rPr>
          <w:rFonts w:ascii="Calibri" w:hAnsi="Calibri" w:cs="Calibri"/>
          <w:sz w:val="22"/>
          <w:szCs w:val="22"/>
        </w:rPr>
        <w:t xml:space="preserve">but </w:t>
      </w:r>
      <w:r w:rsidRPr="00793DC2">
        <w:rPr>
          <w:rFonts w:ascii="Calibri" w:hAnsi="Calibri" w:cs="Calibri"/>
          <w:sz w:val="22"/>
          <w:szCs w:val="22"/>
        </w:rPr>
        <w:t>for "depot" level maintenance, it will almost certainly require Russian assistance.</w:t>
      </w:r>
    </w:p>
    <w:p w14:paraId="4B679DEF" w14:textId="77777777" w:rsidR="003B5CB6" w:rsidRDefault="003B5CB6" w:rsidP="003B5CB6">
      <w:pPr>
        <w:spacing w:after="0" w:line="240" w:lineRule="auto"/>
        <w:contextualSpacing/>
        <w:rPr>
          <w:rFonts w:ascii="Calibri" w:hAnsi="Calibri" w:cs="Calibri"/>
          <w:sz w:val="22"/>
          <w:szCs w:val="22"/>
        </w:rPr>
      </w:pPr>
    </w:p>
    <w:p w14:paraId="5C98A0A9" w14:textId="3B5040FD" w:rsidR="003B5CB6" w:rsidRPr="003B5CB6" w:rsidRDefault="003B5CB6" w:rsidP="003B5CB6">
      <w:pPr>
        <w:spacing w:after="0" w:line="240" w:lineRule="auto"/>
        <w:contextualSpacing/>
        <w:rPr>
          <w:rFonts w:ascii="Calibri" w:hAnsi="Calibri" w:cs="Calibri"/>
          <w:sz w:val="22"/>
          <w:szCs w:val="22"/>
        </w:rPr>
      </w:pPr>
      <w:r w:rsidRPr="003B5CB6">
        <w:rPr>
          <w:rFonts w:ascii="Calibri" w:hAnsi="Calibri" w:cs="Calibri"/>
          <w:sz w:val="22"/>
          <w:szCs w:val="22"/>
        </w:rPr>
        <w:t>By the end of 2025, Russia redeployed its military police to southern Syria, ostensibly to act as a mediator and buffer between Israeli forces and Damascus. However, we know southern Syria is the cradle of the 2011 anti-Assad uprisings that led to civil war in the country. The area is especially important because it opens the road to Damascus. Together with Russian military presence on Syria’s coast and bases in the south, Russia has at least two points of access to vulnerable areas in Syria, whereas Damascus lacks full control. This gives Russia future opportunity to act as a “stabilizing force” or potential pressure point to strengthen the new regime’s dependence on Moscow. Russia recently withdrew from Qamishli but the withdrawal is not an indicator of any waning influence.</w:t>
      </w:r>
    </w:p>
    <w:p w14:paraId="49F10ACD" w14:textId="77777777" w:rsidR="003B5CB6" w:rsidRDefault="003B5CB6" w:rsidP="00D96D2D">
      <w:pPr>
        <w:spacing w:after="0" w:line="240" w:lineRule="auto"/>
        <w:contextualSpacing/>
        <w:rPr>
          <w:rFonts w:ascii="Calibri" w:hAnsi="Calibri" w:cs="Calibri"/>
          <w:sz w:val="22"/>
          <w:szCs w:val="22"/>
        </w:rPr>
      </w:pPr>
    </w:p>
    <w:p w14:paraId="2BC3146C" w14:textId="0E8A0436" w:rsidR="00A0504D" w:rsidRDefault="00A0504D" w:rsidP="00D96D2D">
      <w:pPr>
        <w:spacing w:after="0" w:line="240" w:lineRule="auto"/>
        <w:contextualSpacing/>
        <w:rPr>
          <w:rFonts w:ascii="Calibri" w:hAnsi="Calibri" w:cs="Calibri"/>
          <w:i/>
          <w:iCs/>
          <w:sz w:val="22"/>
          <w:szCs w:val="22"/>
        </w:rPr>
      </w:pPr>
      <w:r w:rsidRPr="00D96D2D">
        <w:rPr>
          <w:rFonts w:ascii="Calibri" w:hAnsi="Calibri" w:cs="Calibri"/>
          <w:i/>
          <w:iCs/>
          <w:sz w:val="22"/>
          <w:szCs w:val="22"/>
        </w:rPr>
        <w:t>Economic engagement</w:t>
      </w:r>
      <w:r w:rsidR="001C3982" w:rsidRPr="00D96D2D">
        <w:rPr>
          <w:rFonts w:ascii="Calibri" w:hAnsi="Calibri" w:cs="Calibri"/>
          <w:i/>
          <w:iCs/>
          <w:sz w:val="22"/>
          <w:szCs w:val="22"/>
        </w:rPr>
        <w:t xml:space="preserve"> as leverage</w:t>
      </w:r>
    </w:p>
    <w:p w14:paraId="4069A296" w14:textId="461BA6D1" w:rsidR="003B5CB6" w:rsidRPr="003B5CB6" w:rsidRDefault="003B5CB6" w:rsidP="003B5CB6">
      <w:pPr>
        <w:spacing w:after="0" w:line="240" w:lineRule="auto"/>
        <w:contextualSpacing/>
        <w:rPr>
          <w:rFonts w:ascii="Calibri" w:hAnsi="Calibri" w:cs="Calibri"/>
          <w:sz w:val="22"/>
          <w:szCs w:val="22"/>
        </w:rPr>
      </w:pPr>
      <w:r w:rsidRPr="003B5CB6">
        <w:rPr>
          <w:rFonts w:ascii="Calibri" w:hAnsi="Calibri" w:cs="Calibri"/>
          <w:sz w:val="22"/>
          <w:szCs w:val="22"/>
        </w:rPr>
        <w:t>Russia remains important to sustaining Syria’s economy. Russia is the primary supplier of Syrian oil</w:t>
      </w:r>
      <w:r w:rsidR="00E95BCC">
        <w:rPr>
          <w:rFonts w:ascii="Calibri" w:hAnsi="Calibri" w:cs="Calibri"/>
          <w:sz w:val="22"/>
          <w:szCs w:val="22"/>
        </w:rPr>
        <w:t>; Syria has</w:t>
      </w:r>
      <w:r w:rsidRPr="003B5CB6">
        <w:rPr>
          <w:rFonts w:ascii="Calibri" w:hAnsi="Calibri" w:cs="Calibri"/>
          <w:sz w:val="22"/>
          <w:szCs w:val="22"/>
        </w:rPr>
        <w:t xml:space="preserve"> no </w:t>
      </w:r>
      <w:r w:rsidR="00E95BCC">
        <w:rPr>
          <w:rFonts w:ascii="Calibri" w:hAnsi="Calibri" w:cs="Calibri"/>
          <w:sz w:val="22"/>
          <w:szCs w:val="22"/>
        </w:rPr>
        <w:t xml:space="preserve">other </w:t>
      </w:r>
      <w:r w:rsidR="00E90DD3">
        <w:rPr>
          <w:rFonts w:ascii="Calibri" w:hAnsi="Calibri" w:cs="Calibri"/>
          <w:sz w:val="22"/>
          <w:szCs w:val="22"/>
        </w:rPr>
        <w:t xml:space="preserve">main </w:t>
      </w:r>
      <w:r w:rsidRPr="003B5CB6">
        <w:rPr>
          <w:rFonts w:ascii="Calibri" w:hAnsi="Calibri" w:cs="Calibri"/>
          <w:sz w:val="22"/>
          <w:szCs w:val="22"/>
        </w:rPr>
        <w:t>viable alternatives despite sanctions on Russian ships. Russia also prints Syria’s currency. Russia has resumed shipments of wheat to the country following Assad’s fall, and further discussions for agricultural agreements have begun. In early September, Russia’s deputy prime minister Alexander Novak led a delegation to Syria, offering aid and energy cooperation as well. Syria also invited Tatneft, Russia’s fifth largest energy company, to resume operations. All of these cooperative steps have happened while the Russian embassy remains open in Damascus. </w:t>
      </w:r>
    </w:p>
    <w:p w14:paraId="5A727787" w14:textId="2D3FE70D" w:rsidR="003B5CB6" w:rsidRPr="003B5CB6" w:rsidRDefault="00B20A2B" w:rsidP="003B5CB6">
      <w:pPr>
        <w:spacing w:after="0" w:line="240" w:lineRule="auto"/>
        <w:contextualSpacing/>
        <w:rPr>
          <w:rFonts w:ascii="Calibri" w:hAnsi="Calibri" w:cs="Calibri"/>
          <w:sz w:val="22"/>
          <w:szCs w:val="22"/>
        </w:rPr>
      </w:pPr>
      <w:r>
        <w:rPr>
          <w:rFonts w:ascii="Calibri" w:hAnsi="Calibri" w:cs="Calibri"/>
          <w:sz w:val="22"/>
          <w:szCs w:val="22"/>
        </w:rPr>
        <w:br/>
      </w:r>
      <w:r w:rsidR="003B5CB6" w:rsidRPr="003B5CB6">
        <w:rPr>
          <w:rFonts w:ascii="Calibri" w:hAnsi="Calibri" w:cs="Calibri"/>
          <w:sz w:val="22"/>
          <w:szCs w:val="22"/>
        </w:rPr>
        <w:t xml:space="preserve">Russia is well positioned to cement stronger ties </w:t>
      </w:r>
      <w:r w:rsidR="00242CCD" w:rsidRPr="003B5CB6">
        <w:rPr>
          <w:rFonts w:ascii="Calibri" w:hAnsi="Calibri" w:cs="Calibri"/>
          <w:sz w:val="22"/>
          <w:szCs w:val="22"/>
        </w:rPr>
        <w:t>using</w:t>
      </w:r>
      <w:r w:rsidR="003B5CB6" w:rsidRPr="003B5CB6">
        <w:rPr>
          <w:rFonts w:ascii="Calibri" w:hAnsi="Calibri" w:cs="Calibri"/>
          <w:sz w:val="22"/>
          <w:szCs w:val="22"/>
        </w:rPr>
        <w:t xml:space="preserve"> opaque business intermediaries that will be difficult if not impossible to monitor. Those include Russia’s deepened ties to the Gulf states currently investing heavily in Syria’s reconstruction. Russia’s potential for creating economic dependence on Syria is an underappreciated part of Russia’s long-term strategy of influence.</w:t>
      </w:r>
    </w:p>
    <w:p w14:paraId="284E2B9A" w14:textId="77777777" w:rsidR="00B20A2B" w:rsidRDefault="00B20A2B" w:rsidP="003B5CB6">
      <w:pPr>
        <w:spacing w:after="0" w:line="240" w:lineRule="auto"/>
        <w:contextualSpacing/>
        <w:rPr>
          <w:rFonts w:ascii="Calibri" w:hAnsi="Calibri" w:cs="Calibri"/>
          <w:sz w:val="22"/>
          <w:szCs w:val="22"/>
        </w:rPr>
      </w:pPr>
    </w:p>
    <w:p w14:paraId="74605A12" w14:textId="3EE668C5" w:rsidR="003B5CB6" w:rsidRPr="003B5CB6" w:rsidRDefault="003B5CB6" w:rsidP="003B5CB6">
      <w:pPr>
        <w:spacing w:after="0" w:line="240" w:lineRule="auto"/>
        <w:contextualSpacing/>
        <w:rPr>
          <w:rFonts w:ascii="Calibri" w:hAnsi="Calibri" w:cs="Calibri"/>
          <w:sz w:val="22"/>
          <w:szCs w:val="22"/>
        </w:rPr>
      </w:pPr>
      <w:r w:rsidRPr="003B5CB6">
        <w:rPr>
          <w:rFonts w:ascii="Calibri" w:hAnsi="Calibri" w:cs="Calibri"/>
          <w:sz w:val="22"/>
          <w:szCs w:val="22"/>
        </w:rPr>
        <w:t>As of late 2025, Syria owed approximately $1.2 billion directly to Russia. This figure does not include unofficial obligations. Traditionally Moscow has used debt and debt forgiveness as leverage to cement influence. Syria’s current outstanding debt remains another pressure point Moscow holds over Damascus.</w:t>
      </w:r>
    </w:p>
    <w:p w14:paraId="1632AA74" w14:textId="77777777" w:rsidR="003B5CB6" w:rsidRPr="003B5CB6" w:rsidRDefault="003B5CB6" w:rsidP="003B5CB6">
      <w:pPr>
        <w:spacing w:after="0" w:line="240" w:lineRule="auto"/>
        <w:contextualSpacing/>
        <w:rPr>
          <w:rFonts w:ascii="Calibri" w:hAnsi="Calibri" w:cs="Calibri"/>
          <w:sz w:val="22"/>
          <w:szCs w:val="22"/>
        </w:rPr>
      </w:pPr>
    </w:p>
    <w:p w14:paraId="297F0312" w14:textId="6BE89BDF" w:rsidR="00A0504D" w:rsidRDefault="001F6941" w:rsidP="00D96D2D">
      <w:pPr>
        <w:spacing w:after="0" w:line="240" w:lineRule="auto"/>
        <w:contextualSpacing/>
        <w:rPr>
          <w:rFonts w:ascii="Calibri" w:hAnsi="Calibri" w:cs="Calibri"/>
          <w:i/>
          <w:iCs/>
          <w:sz w:val="22"/>
          <w:szCs w:val="22"/>
        </w:rPr>
      </w:pPr>
      <w:r w:rsidRPr="00D96D2D">
        <w:rPr>
          <w:rFonts w:ascii="Calibri" w:hAnsi="Calibri" w:cs="Calibri"/>
          <w:i/>
          <w:iCs/>
          <w:sz w:val="22"/>
          <w:szCs w:val="22"/>
        </w:rPr>
        <w:t>Diploma</w:t>
      </w:r>
      <w:r w:rsidR="008F4FD4" w:rsidRPr="00D96D2D">
        <w:rPr>
          <w:rFonts w:ascii="Calibri" w:hAnsi="Calibri" w:cs="Calibri"/>
          <w:i/>
          <w:iCs/>
          <w:sz w:val="22"/>
          <w:szCs w:val="22"/>
        </w:rPr>
        <w:t>tic double game and</w:t>
      </w:r>
      <w:r w:rsidRPr="00D96D2D">
        <w:rPr>
          <w:rFonts w:ascii="Calibri" w:hAnsi="Calibri" w:cs="Calibri"/>
          <w:i/>
          <w:iCs/>
          <w:sz w:val="22"/>
          <w:szCs w:val="22"/>
        </w:rPr>
        <w:t xml:space="preserve"> “protector of minorities”</w:t>
      </w:r>
    </w:p>
    <w:p w14:paraId="7D4BC26B" w14:textId="1B4EF415" w:rsidR="00B20A2B" w:rsidRPr="00B20A2B" w:rsidRDefault="00B20A2B" w:rsidP="00B20A2B">
      <w:pPr>
        <w:spacing w:after="0" w:line="240" w:lineRule="auto"/>
        <w:contextualSpacing/>
        <w:rPr>
          <w:rFonts w:ascii="Calibri" w:hAnsi="Calibri" w:cs="Calibri"/>
          <w:sz w:val="22"/>
          <w:szCs w:val="22"/>
        </w:rPr>
      </w:pPr>
      <w:r w:rsidRPr="00B20A2B">
        <w:rPr>
          <w:rFonts w:ascii="Calibri" w:hAnsi="Calibri" w:cs="Calibri"/>
          <w:sz w:val="22"/>
          <w:szCs w:val="22"/>
        </w:rPr>
        <w:t>Russia is a permanent member of the UN Security Council, but unlike Western power, not bound to the same degree of legal constraints or reputational con</w:t>
      </w:r>
      <w:r w:rsidR="00E90DD3">
        <w:rPr>
          <w:rFonts w:ascii="Calibri" w:hAnsi="Calibri" w:cs="Calibri"/>
          <w:sz w:val="22"/>
          <w:szCs w:val="22"/>
        </w:rPr>
        <w:t>siderations</w:t>
      </w:r>
      <w:r w:rsidRPr="00B20A2B">
        <w:rPr>
          <w:rFonts w:ascii="Calibri" w:hAnsi="Calibri" w:cs="Calibri"/>
          <w:sz w:val="22"/>
          <w:szCs w:val="22"/>
        </w:rPr>
        <w:t>. This gives the Sharaa government a practical reason for cultivating Russia’s favor as a diplomatic ally, in contrast to democracies likely to delay aid until demands of human rights measures are met.  </w:t>
      </w:r>
    </w:p>
    <w:p w14:paraId="06F845ED" w14:textId="77777777" w:rsidR="00B20A2B" w:rsidRDefault="00B20A2B" w:rsidP="00B20A2B">
      <w:pPr>
        <w:spacing w:after="0" w:line="240" w:lineRule="auto"/>
        <w:contextualSpacing/>
        <w:rPr>
          <w:rFonts w:ascii="Calibri" w:hAnsi="Calibri" w:cs="Calibri"/>
          <w:sz w:val="22"/>
          <w:szCs w:val="22"/>
        </w:rPr>
      </w:pPr>
    </w:p>
    <w:p w14:paraId="5E6E90DC" w14:textId="652B447E" w:rsidR="00B20A2B" w:rsidRPr="00B20A2B" w:rsidRDefault="00B20A2B" w:rsidP="00B20A2B">
      <w:pPr>
        <w:spacing w:after="0" w:line="240" w:lineRule="auto"/>
        <w:contextualSpacing/>
        <w:rPr>
          <w:rFonts w:ascii="Calibri" w:hAnsi="Calibri" w:cs="Calibri"/>
          <w:sz w:val="22"/>
          <w:szCs w:val="22"/>
        </w:rPr>
      </w:pPr>
      <w:r w:rsidRPr="00B20A2B">
        <w:rPr>
          <w:rFonts w:ascii="Calibri" w:hAnsi="Calibri" w:cs="Calibri"/>
          <w:sz w:val="22"/>
          <w:szCs w:val="22"/>
        </w:rPr>
        <w:lastRenderedPageBreak/>
        <w:t>Unlike other actors in Syria currently playing a more dominant role in Syria such as Turkey, Moscow retains the advantage of ties to all sides, including the Syrian Democratic Forces, the Alawites, the Druze, and the Christian. Moscow can be assumed to use these ties to exacerbate ethnic and other tensions that keep Syria weak and divided, thus easier to control. An in-depth Reuters report last December descried how former intelligence chief Kamal Hassan and Assad cousin Rami Makhlouf, spent millions in competing efforts to build fighting forces that would lead a revolt along Syria’s coast.</w:t>
      </w:r>
      <w:r>
        <w:rPr>
          <w:rStyle w:val="FootnoteReference"/>
          <w:rFonts w:ascii="Calibri" w:hAnsi="Calibri" w:cs="Calibri"/>
          <w:sz w:val="22"/>
          <w:szCs w:val="22"/>
        </w:rPr>
        <w:footnoteReference w:id="2"/>
      </w:r>
      <w:r w:rsidRPr="00B20A2B">
        <w:rPr>
          <w:rFonts w:ascii="Calibri" w:hAnsi="Calibri" w:cs="Calibri"/>
          <w:sz w:val="22"/>
          <w:szCs w:val="22"/>
        </w:rPr>
        <w:t xml:space="preserve"> </w:t>
      </w:r>
    </w:p>
    <w:p w14:paraId="52B829DA" w14:textId="77777777" w:rsidR="00B20A2B" w:rsidRPr="00B20A2B" w:rsidRDefault="00B20A2B" w:rsidP="00B20A2B">
      <w:pPr>
        <w:spacing w:after="0" w:line="240" w:lineRule="auto"/>
        <w:contextualSpacing/>
        <w:rPr>
          <w:rFonts w:ascii="Calibri" w:hAnsi="Calibri" w:cs="Calibri"/>
          <w:sz w:val="22"/>
          <w:szCs w:val="22"/>
        </w:rPr>
      </w:pPr>
    </w:p>
    <w:p w14:paraId="7DBDEF22" w14:textId="26E823D1" w:rsidR="00C05D20" w:rsidRPr="00D96D2D" w:rsidRDefault="00B20A2B" w:rsidP="00D96D2D">
      <w:pPr>
        <w:spacing w:after="0" w:line="240" w:lineRule="auto"/>
        <w:contextualSpacing/>
        <w:rPr>
          <w:rFonts w:ascii="Calibri" w:hAnsi="Calibri" w:cs="Calibri"/>
          <w:sz w:val="22"/>
          <w:szCs w:val="22"/>
        </w:rPr>
      </w:pPr>
      <w:r w:rsidRPr="00B20A2B">
        <w:rPr>
          <w:rFonts w:ascii="Calibri" w:hAnsi="Calibri" w:cs="Calibri"/>
          <w:sz w:val="22"/>
          <w:szCs w:val="22"/>
        </w:rPr>
        <w:t>Last March, former Assad regime insurgents ambushed the transitional government’s security forces on the west coast. In response, government forces killed hundreds of civilians of mostly Alawites, a minority that includes Assad’s family. Moscow condemned the violence, and according to Russian Foreign Ministry spokesperson Maria Zakharova, provided shelter to over 8,000 people in Khmeimim. Moscow used these events to position itself as a protector of minorities</w:t>
      </w:r>
      <w:r w:rsidR="00653D22">
        <w:rPr>
          <w:rFonts w:ascii="Calibri" w:hAnsi="Calibri" w:cs="Calibri"/>
          <w:sz w:val="22"/>
          <w:szCs w:val="22"/>
        </w:rPr>
        <w:t>;</w:t>
      </w:r>
      <w:r w:rsidRPr="00B20A2B">
        <w:rPr>
          <w:rFonts w:ascii="Calibri" w:hAnsi="Calibri" w:cs="Calibri"/>
          <w:sz w:val="22"/>
          <w:szCs w:val="22"/>
        </w:rPr>
        <w:t xml:space="preserve"> but </w:t>
      </w:r>
      <w:r w:rsidR="00C05D20" w:rsidRPr="00D96D2D">
        <w:rPr>
          <w:rFonts w:ascii="Calibri" w:hAnsi="Calibri" w:cs="Calibri"/>
          <w:sz w:val="22"/>
          <w:szCs w:val="22"/>
        </w:rPr>
        <w:t xml:space="preserve">this is a double game.  It is to Russia’s advantage to have Syria weak and divided at a time when the West is looking to keep Syria stable. </w:t>
      </w:r>
      <w:r w:rsidR="00953A29">
        <w:rPr>
          <w:rFonts w:ascii="Calibri" w:hAnsi="Calibri" w:cs="Calibri"/>
          <w:sz w:val="22"/>
          <w:szCs w:val="22"/>
        </w:rPr>
        <w:t>Such a country is easier for Russia to manipulate</w:t>
      </w:r>
      <w:r w:rsidR="00C05D20" w:rsidRPr="00D96D2D">
        <w:rPr>
          <w:rFonts w:ascii="Calibri" w:hAnsi="Calibri" w:cs="Calibri"/>
          <w:sz w:val="22"/>
          <w:szCs w:val="22"/>
        </w:rPr>
        <w:t>.</w:t>
      </w:r>
      <w:r w:rsidR="00953A29">
        <w:rPr>
          <w:rFonts w:ascii="Calibri" w:hAnsi="Calibri" w:cs="Calibri"/>
          <w:sz w:val="22"/>
          <w:szCs w:val="22"/>
        </w:rPr>
        <w:t xml:space="preserve"> </w:t>
      </w:r>
    </w:p>
    <w:p w14:paraId="00690A10" w14:textId="77777777" w:rsidR="00600F60" w:rsidRPr="00D96D2D" w:rsidRDefault="00600F60" w:rsidP="00D96D2D">
      <w:pPr>
        <w:spacing w:after="0" w:line="240" w:lineRule="auto"/>
        <w:contextualSpacing/>
        <w:rPr>
          <w:rFonts w:ascii="Calibri" w:hAnsi="Calibri" w:cs="Calibri"/>
          <w:sz w:val="22"/>
          <w:szCs w:val="22"/>
        </w:rPr>
      </w:pPr>
    </w:p>
    <w:p w14:paraId="5FDCCEB4" w14:textId="5F59560D" w:rsidR="00EF7F98" w:rsidRPr="00D96D2D" w:rsidRDefault="004B7D69" w:rsidP="00D96D2D">
      <w:pPr>
        <w:spacing w:after="0" w:line="240" w:lineRule="auto"/>
        <w:contextualSpacing/>
        <w:rPr>
          <w:rFonts w:ascii="Calibri" w:hAnsi="Calibri" w:cs="Calibri"/>
          <w:b/>
          <w:bCs/>
          <w:sz w:val="22"/>
          <w:szCs w:val="22"/>
        </w:rPr>
      </w:pPr>
      <w:r w:rsidRPr="00D96D2D">
        <w:rPr>
          <w:rFonts w:ascii="Calibri" w:hAnsi="Calibri" w:cs="Calibri"/>
          <w:b/>
          <w:bCs/>
          <w:sz w:val="22"/>
          <w:szCs w:val="22"/>
        </w:rPr>
        <w:t>N</w:t>
      </w:r>
      <w:r w:rsidR="00EF7F98" w:rsidRPr="00D96D2D">
        <w:rPr>
          <w:rFonts w:ascii="Calibri" w:hAnsi="Calibri" w:cs="Calibri"/>
          <w:b/>
          <w:bCs/>
          <w:sz w:val="22"/>
          <w:szCs w:val="22"/>
        </w:rPr>
        <w:t>o indication that Damascus will abandon Russia</w:t>
      </w:r>
    </w:p>
    <w:p w14:paraId="2B8CD2E2" w14:textId="77777777" w:rsidR="005E42CD" w:rsidRDefault="005E42CD" w:rsidP="00D96D2D">
      <w:pPr>
        <w:spacing w:after="0" w:line="240" w:lineRule="auto"/>
        <w:contextualSpacing/>
        <w:rPr>
          <w:rFonts w:ascii="Calibri" w:hAnsi="Calibri" w:cs="Calibri"/>
          <w:sz w:val="22"/>
          <w:szCs w:val="22"/>
        </w:rPr>
      </w:pPr>
    </w:p>
    <w:p w14:paraId="077FA6F8" w14:textId="67F48B31" w:rsidR="00737306" w:rsidRPr="00D96D2D" w:rsidRDefault="00033A68" w:rsidP="00D96D2D">
      <w:pPr>
        <w:spacing w:after="0" w:line="240" w:lineRule="auto"/>
        <w:contextualSpacing/>
        <w:rPr>
          <w:rFonts w:ascii="Calibri" w:hAnsi="Calibri" w:cs="Calibri"/>
          <w:sz w:val="22"/>
          <w:szCs w:val="22"/>
        </w:rPr>
      </w:pPr>
      <w:r w:rsidRPr="00D96D2D">
        <w:rPr>
          <w:rFonts w:ascii="Calibri" w:hAnsi="Calibri" w:cs="Calibri"/>
          <w:sz w:val="22"/>
          <w:szCs w:val="22"/>
        </w:rPr>
        <w:t>A September 2025 interview with al-Sharaa helps us clarify why Assad’s fall has not dealt Russia a fatal strategic blow</w:t>
      </w:r>
      <w:r w:rsidR="00126308" w:rsidRPr="00D96D2D">
        <w:rPr>
          <w:rFonts w:ascii="Calibri" w:hAnsi="Calibri" w:cs="Calibri"/>
          <w:sz w:val="22"/>
          <w:szCs w:val="22"/>
        </w:rPr>
        <w:t xml:space="preserve"> to Russia that many thought Assad’s fall was going to be</w:t>
      </w:r>
      <w:r w:rsidR="00B53E1F">
        <w:rPr>
          <w:rFonts w:ascii="Calibri" w:hAnsi="Calibri" w:cs="Calibri"/>
          <w:sz w:val="22"/>
          <w:szCs w:val="22"/>
        </w:rPr>
        <w:t>.</w:t>
      </w:r>
      <w:r w:rsidR="00244416" w:rsidRPr="00D96D2D">
        <w:rPr>
          <w:rStyle w:val="FootnoteReference"/>
          <w:rFonts w:ascii="Calibri" w:hAnsi="Calibri" w:cs="Calibri"/>
          <w:sz w:val="22"/>
          <w:szCs w:val="22"/>
        </w:rPr>
        <w:footnoteReference w:id="3"/>
      </w:r>
      <w:r w:rsidR="00B53E1F">
        <w:rPr>
          <w:rFonts w:ascii="Calibri" w:hAnsi="Calibri" w:cs="Calibri"/>
          <w:sz w:val="22"/>
          <w:szCs w:val="22"/>
        </w:rPr>
        <w:t xml:space="preserve"> </w:t>
      </w:r>
      <w:r w:rsidRPr="00D96D2D">
        <w:rPr>
          <w:rFonts w:ascii="Calibri" w:hAnsi="Calibri" w:cs="Calibri"/>
          <w:sz w:val="22"/>
          <w:szCs w:val="22"/>
        </w:rPr>
        <w:t xml:space="preserve">Al-Sharaa revealed that when his forces led the military offensive that toppled Assad in December 2024, they entered into secret negotiations with the Russians to reach an understanding.  Sharaa’s forces moved into the city of Homs, Russia “stayed away from the battle,” he said, while Sharaa’s forces avoided attacking Russia’s Khmeimim airbase. </w:t>
      </w:r>
      <w:r w:rsidR="006B692F" w:rsidRPr="00D96D2D">
        <w:rPr>
          <w:rFonts w:ascii="Calibri" w:hAnsi="Calibri" w:cs="Calibri"/>
          <w:sz w:val="22"/>
          <w:szCs w:val="22"/>
        </w:rPr>
        <w:t xml:space="preserve"> In an extensive November 2025 interview to al-Majallah, Syrian foreign minister Asaad al-Shaibani also discussed at lengths how al-Sharaa’s forces chose to “neutralize” Russia at a pivotal moment that allowed to bring down Assad.  In discussions with senior Russian officials, </w:t>
      </w:r>
      <w:r w:rsidR="00737306" w:rsidRPr="00D96D2D">
        <w:rPr>
          <w:rFonts w:ascii="Calibri" w:hAnsi="Calibri" w:cs="Calibri"/>
          <w:sz w:val="22"/>
          <w:szCs w:val="22"/>
        </w:rPr>
        <w:t>Russians were told: “Bringing down the Assad regime does not mean Russia must leave Syria.” </w:t>
      </w:r>
      <w:r w:rsidR="006B692F" w:rsidRPr="00D96D2D">
        <w:rPr>
          <w:rStyle w:val="FootnoteReference"/>
          <w:rFonts w:ascii="Calibri" w:hAnsi="Calibri" w:cs="Calibri"/>
          <w:sz w:val="22"/>
          <w:szCs w:val="22"/>
        </w:rPr>
        <w:footnoteReference w:id="4"/>
      </w:r>
    </w:p>
    <w:p w14:paraId="5EDAE5F1" w14:textId="77777777" w:rsidR="00737306" w:rsidRPr="00D96D2D" w:rsidRDefault="00737306" w:rsidP="00D96D2D">
      <w:pPr>
        <w:spacing w:after="0" w:line="240" w:lineRule="auto"/>
        <w:contextualSpacing/>
        <w:rPr>
          <w:rFonts w:ascii="Calibri" w:hAnsi="Calibri" w:cs="Calibri"/>
          <w:sz w:val="22"/>
          <w:szCs w:val="22"/>
        </w:rPr>
      </w:pPr>
    </w:p>
    <w:p w14:paraId="433651D3" w14:textId="740589DF" w:rsidR="00F46C10" w:rsidRDefault="005E42CD" w:rsidP="00D96D2D">
      <w:pPr>
        <w:spacing w:after="0" w:line="240" w:lineRule="auto"/>
        <w:contextualSpacing/>
        <w:rPr>
          <w:rFonts w:ascii="Calibri" w:hAnsi="Calibri" w:cs="Calibri"/>
          <w:sz w:val="22"/>
          <w:szCs w:val="22"/>
        </w:rPr>
      </w:pPr>
      <w:r>
        <w:rPr>
          <w:rFonts w:ascii="Calibri" w:hAnsi="Calibri" w:cs="Calibri"/>
          <w:sz w:val="22"/>
          <w:szCs w:val="22"/>
        </w:rPr>
        <w:t xml:space="preserve">So, </w:t>
      </w:r>
      <w:r w:rsidR="00033A68" w:rsidRPr="00D96D2D">
        <w:rPr>
          <w:rFonts w:ascii="Calibri" w:hAnsi="Calibri" w:cs="Calibri"/>
          <w:sz w:val="22"/>
          <w:szCs w:val="22"/>
        </w:rPr>
        <w:t>Russia chose to abandon Assad,</w:t>
      </w:r>
      <w:r w:rsidR="00126308" w:rsidRPr="00D96D2D">
        <w:rPr>
          <w:rFonts w:ascii="Calibri" w:hAnsi="Calibri" w:cs="Calibri"/>
          <w:sz w:val="22"/>
          <w:szCs w:val="22"/>
        </w:rPr>
        <w:t xml:space="preserve"> </w:t>
      </w:r>
      <w:r w:rsidR="006B692F" w:rsidRPr="00D96D2D">
        <w:rPr>
          <w:rFonts w:ascii="Calibri" w:hAnsi="Calibri" w:cs="Calibri"/>
          <w:sz w:val="22"/>
          <w:szCs w:val="22"/>
        </w:rPr>
        <w:t>and in exchange</w:t>
      </w:r>
      <w:r w:rsidR="00033A68" w:rsidRPr="00D96D2D">
        <w:rPr>
          <w:rFonts w:ascii="Calibri" w:hAnsi="Calibri" w:cs="Calibri"/>
          <w:sz w:val="22"/>
          <w:szCs w:val="22"/>
        </w:rPr>
        <w:t xml:space="preserve"> retain</w:t>
      </w:r>
      <w:r w:rsidR="006B692F" w:rsidRPr="00D96D2D">
        <w:rPr>
          <w:rFonts w:ascii="Calibri" w:hAnsi="Calibri" w:cs="Calibri"/>
          <w:sz w:val="22"/>
          <w:szCs w:val="22"/>
        </w:rPr>
        <w:t>ed</w:t>
      </w:r>
      <w:r w:rsidR="00033A68" w:rsidRPr="00D96D2D">
        <w:rPr>
          <w:rFonts w:ascii="Calibri" w:hAnsi="Calibri" w:cs="Calibri"/>
          <w:sz w:val="22"/>
          <w:szCs w:val="22"/>
        </w:rPr>
        <w:t xml:space="preserve"> access to Syria</w:t>
      </w:r>
      <w:r w:rsidR="00126308" w:rsidRPr="00D96D2D">
        <w:rPr>
          <w:rFonts w:ascii="Calibri" w:hAnsi="Calibri" w:cs="Calibri"/>
          <w:sz w:val="22"/>
          <w:szCs w:val="22"/>
        </w:rPr>
        <w:t xml:space="preserve"> through its new leadership</w:t>
      </w:r>
      <w:r w:rsidR="001F6941" w:rsidRPr="00D96D2D">
        <w:rPr>
          <w:rFonts w:ascii="Calibri" w:hAnsi="Calibri" w:cs="Calibri"/>
          <w:sz w:val="22"/>
          <w:szCs w:val="22"/>
        </w:rPr>
        <w:t>.</w:t>
      </w:r>
    </w:p>
    <w:p w14:paraId="6006016A" w14:textId="77777777" w:rsidR="00F46C10" w:rsidRDefault="00F46C10" w:rsidP="00D96D2D">
      <w:pPr>
        <w:spacing w:after="0" w:line="240" w:lineRule="auto"/>
        <w:contextualSpacing/>
        <w:rPr>
          <w:rFonts w:ascii="Calibri" w:hAnsi="Calibri" w:cs="Calibri"/>
          <w:sz w:val="22"/>
          <w:szCs w:val="22"/>
        </w:rPr>
      </w:pPr>
    </w:p>
    <w:p w14:paraId="429ECD54" w14:textId="543A0CFF" w:rsidR="00600F60" w:rsidRPr="00D96D2D" w:rsidRDefault="004B7D69" w:rsidP="00D96D2D">
      <w:pPr>
        <w:spacing w:after="0" w:line="240" w:lineRule="auto"/>
        <w:contextualSpacing/>
        <w:rPr>
          <w:rFonts w:ascii="Calibri" w:hAnsi="Calibri" w:cs="Calibri"/>
          <w:sz w:val="22"/>
          <w:szCs w:val="22"/>
        </w:rPr>
      </w:pPr>
      <w:r w:rsidRPr="00D96D2D">
        <w:rPr>
          <w:rFonts w:ascii="Calibri" w:hAnsi="Calibri" w:cs="Calibri"/>
          <w:sz w:val="22"/>
          <w:szCs w:val="22"/>
        </w:rPr>
        <w:t xml:space="preserve">After </w:t>
      </w:r>
      <w:r w:rsidR="00033A68" w:rsidRPr="00D96D2D">
        <w:rPr>
          <w:rFonts w:ascii="Calibri" w:hAnsi="Calibri" w:cs="Calibri"/>
          <w:sz w:val="22"/>
          <w:szCs w:val="22"/>
        </w:rPr>
        <w:t>the fall of Assad</w:t>
      </w:r>
      <w:r w:rsidR="00F0063C" w:rsidRPr="00D96D2D">
        <w:rPr>
          <w:rFonts w:ascii="Calibri" w:hAnsi="Calibri" w:cs="Calibri"/>
          <w:sz w:val="22"/>
          <w:szCs w:val="22"/>
        </w:rPr>
        <w:t xml:space="preserve"> al-Sharaa, repeatedly emphasized the necessity of </w:t>
      </w:r>
      <w:r w:rsidR="00126308" w:rsidRPr="00D96D2D">
        <w:rPr>
          <w:rFonts w:ascii="Calibri" w:hAnsi="Calibri" w:cs="Calibri"/>
          <w:sz w:val="22"/>
          <w:szCs w:val="22"/>
        </w:rPr>
        <w:t xml:space="preserve">Syria’s </w:t>
      </w:r>
      <w:r w:rsidR="00F0063C" w:rsidRPr="00D96D2D">
        <w:rPr>
          <w:rFonts w:ascii="Calibri" w:hAnsi="Calibri" w:cs="Calibri"/>
          <w:sz w:val="22"/>
          <w:szCs w:val="22"/>
        </w:rPr>
        <w:t>ties with Russia</w:t>
      </w:r>
      <w:r w:rsidR="00033A68" w:rsidRPr="00D96D2D">
        <w:rPr>
          <w:rFonts w:ascii="Calibri" w:hAnsi="Calibri" w:cs="Calibri"/>
          <w:sz w:val="22"/>
          <w:szCs w:val="22"/>
        </w:rPr>
        <w:t>.</w:t>
      </w:r>
      <w:r w:rsidR="00ED0940" w:rsidRPr="00D96D2D">
        <w:rPr>
          <w:rFonts w:ascii="Calibri" w:hAnsi="Calibri" w:cs="Calibri"/>
          <w:sz w:val="22"/>
          <w:szCs w:val="22"/>
        </w:rPr>
        <w:t xml:space="preserve"> </w:t>
      </w:r>
      <w:r w:rsidR="008A12E1" w:rsidRPr="00D96D2D">
        <w:rPr>
          <w:rFonts w:ascii="Calibri" w:hAnsi="Calibri" w:cs="Calibri"/>
          <w:sz w:val="22"/>
          <w:szCs w:val="22"/>
        </w:rPr>
        <w:t xml:space="preserve">Subsequent top-level official exchanges followed throughout the year. </w:t>
      </w:r>
      <w:r w:rsidR="00033A68" w:rsidRPr="00D96D2D">
        <w:rPr>
          <w:rFonts w:ascii="Calibri" w:hAnsi="Calibri" w:cs="Calibri"/>
          <w:sz w:val="22"/>
          <w:szCs w:val="22"/>
        </w:rPr>
        <w:t xml:space="preserve">Sharaa also appointed as secretary-general to the presidency his brother </w:t>
      </w:r>
      <w:r w:rsidRPr="00D96D2D">
        <w:rPr>
          <w:rFonts w:ascii="Calibri" w:hAnsi="Calibri" w:cs="Calibri"/>
          <w:sz w:val="22"/>
          <w:szCs w:val="22"/>
        </w:rPr>
        <w:t>Maher</w:t>
      </w:r>
      <w:r w:rsidR="00033A68" w:rsidRPr="00D96D2D">
        <w:rPr>
          <w:rFonts w:ascii="Calibri" w:hAnsi="Calibri" w:cs="Calibri"/>
          <w:sz w:val="22"/>
          <w:szCs w:val="22"/>
        </w:rPr>
        <w:t xml:space="preserve"> </w:t>
      </w:r>
      <w:r w:rsidRPr="00D96D2D">
        <w:rPr>
          <w:rFonts w:ascii="Calibri" w:hAnsi="Calibri" w:cs="Calibri"/>
          <w:sz w:val="22"/>
          <w:szCs w:val="22"/>
        </w:rPr>
        <w:t xml:space="preserve">who lived and worked in Russia for over </w:t>
      </w:r>
      <w:r w:rsidR="00033A68" w:rsidRPr="00D96D2D">
        <w:rPr>
          <w:rFonts w:ascii="Calibri" w:hAnsi="Calibri" w:cs="Calibri"/>
          <w:sz w:val="22"/>
          <w:szCs w:val="22"/>
        </w:rPr>
        <w:t xml:space="preserve">twenty years and is married to a Russia businesswoman. </w:t>
      </w:r>
      <w:r w:rsidR="00600F60" w:rsidRPr="00D96D2D">
        <w:rPr>
          <w:rFonts w:ascii="Calibri" w:hAnsi="Calibri" w:cs="Calibri"/>
          <w:sz w:val="22"/>
          <w:szCs w:val="22"/>
        </w:rPr>
        <w:t xml:space="preserve">When Russia proposed redeployment of its military police in southern Syria, Sharaa expressed interest. It is not an issue Russia had to push. </w:t>
      </w:r>
    </w:p>
    <w:p w14:paraId="70C67C50" w14:textId="6137EEAC" w:rsidR="007A6A83" w:rsidRPr="00D96D2D" w:rsidRDefault="007A6A83" w:rsidP="00D96D2D">
      <w:pPr>
        <w:spacing w:after="0" w:line="240" w:lineRule="auto"/>
        <w:contextualSpacing/>
        <w:rPr>
          <w:rFonts w:ascii="Calibri" w:hAnsi="Calibri" w:cs="Calibri"/>
          <w:sz w:val="22"/>
          <w:szCs w:val="22"/>
        </w:rPr>
      </w:pPr>
    </w:p>
    <w:p w14:paraId="3AD382A6" w14:textId="32B2CBEA" w:rsidR="00126308" w:rsidRPr="00D96D2D" w:rsidRDefault="00033A68" w:rsidP="00D96D2D">
      <w:pPr>
        <w:spacing w:after="0" w:line="240" w:lineRule="auto"/>
        <w:contextualSpacing/>
        <w:rPr>
          <w:rFonts w:ascii="Calibri" w:hAnsi="Calibri" w:cs="Calibri"/>
          <w:sz w:val="22"/>
          <w:szCs w:val="22"/>
        </w:rPr>
      </w:pPr>
      <w:r w:rsidRPr="00D96D2D">
        <w:rPr>
          <w:rFonts w:ascii="Calibri" w:hAnsi="Calibri" w:cs="Calibri"/>
          <w:sz w:val="22"/>
          <w:szCs w:val="22"/>
        </w:rPr>
        <w:t>Prior to meeting with President Trump in November 2025,</w:t>
      </w:r>
      <w:r w:rsidR="00A17F9C" w:rsidRPr="00D96D2D">
        <w:rPr>
          <w:rFonts w:ascii="Calibri" w:hAnsi="Calibri" w:cs="Calibri"/>
          <w:sz w:val="22"/>
          <w:szCs w:val="22"/>
        </w:rPr>
        <w:t xml:space="preserve"> </w:t>
      </w:r>
      <w:r w:rsidR="00F0063C" w:rsidRPr="00D96D2D">
        <w:rPr>
          <w:rFonts w:ascii="Calibri" w:hAnsi="Calibri" w:cs="Calibri"/>
          <w:sz w:val="22"/>
          <w:szCs w:val="22"/>
        </w:rPr>
        <w:t>Ahmed Al-Sharaa met with Vladmir Putin in Moscow</w:t>
      </w:r>
      <w:r w:rsidRPr="00D96D2D">
        <w:rPr>
          <w:rFonts w:ascii="Calibri" w:hAnsi="Calibri" w:cs="Calibri"/>
          <w:sz w:val="22"/>
          <w:szCs w:val="22"/>
        </w:rPr>
        <w:t xml:space="preserve"> as he sought to “redefine” relations with Russia. Upon the conclusion of the meeting he</w:t>
      </w:r>
      <w:r w:rsidR="00F0063C" w:rsidRPr="00D96D2D">
        <w:rPr>
          <w:rFonts w:ascii="Calibri" w:hAnsi="Calibri" w:cs="Calibri"/>
          <w:sz w:val="22"/>
          <w:szCs w:val="22"/>
        </w:rPr>
        <w:t xml:space="preserve"> </w:t>
      </w:r>
      <w:r w:rsidRPr="00D96D2D">
        <w:rPr>
          <w:rFonts w:ascii="Calibri" w:hAnsi="Calibri" w:cs="Calibri"/>
          <w:sz w:val="22"/>
          <w:szCs w:val="22"/>
        </w:rPr>
        <w:t xml:space="preserve">pledged to honor all past agreements with Russia and signaled intent to expand bilateral ties. </w:t>
      </w:r>
      <w:r w:rsidR="005D31B0" w:rsidRPr="00D96D2D">
        <w:rPr>
          <w:rFonts w:ascii="Calibri" w:hAnsi="Calibri" w:cs="Calibri"/>
          <w:sz w:val="22"/>
          <w:szCs w:val="22"/>
        </w:rPr>
        <w:t xml:space="preserve">Not only did this meeting ensure that Russia’s military bases remained safe, but so were Russian energy and reconstruction contracts that the Assad regime previously awarded Russia. In effect, this outcome </w:t>
      </w:r>
      <w:r w:rsidR="005D31B0" w:rsidRPr="00D96D2D">
        <w:rPr>
          <w:rFonts w:ascii="Calibri" w:hAnsi="Calibri" w:cs="Calibri"/>
          <w:sz w:val="22"/>
          <w:szCs w:val="22"/>
        </w:rPr>
        <w:lastRenderedPageBreak/>
        <w:t xml:space="preserve">suggests that rather than “redefining” a relationship with Russia, many of its core elements remained in place, same as with the Assad regime.  </w:t>
      </w:r>
    </w:p>
    <w:p w14:paraId="0ED4A094" w14:textId="77777777" w:rsidR="00033A68" w:rsidRPr="00D96D2D" w:rsidRDefault="00033A68" w:rsidP="00D96D2D">
      <w:pPr>
        <w:spacing w:after="0" w:line="240" w:lineRule="auto"/>
        <w:contextualSpacing/>
        <w:rPr>
          <w:rFonts w:ascii="Calibri" w:hAnsi="Calibri" w:cs="Calibri"/>
          <w:sz w:val="22"/>
          <w:szCs w:val="22"/>
        </w:rPr>
      </w:pPr>
    </w:p>
    <w:p w14:paraId="5907260A" w14:textId="4AD7C478" w:rsidR="00373369" w:rsidRPr="00D96D2D" w:rsidRDefault="00373369" w:rsidP="00B53E1F">
      <w:pPr>
        <w:spacing w:after="0" w:line="240" w:lineRule="auto"/>
        <w:contextualSpacing/>
        <w:rPr>
          <w:rFonts w:ascii="Calibri" w:hAnsi="Calibri" w:cs="Calibri"/>
          <w:b/>
          <w:bCs/>
          <w:sz w:val="22"/>
          <w:szCs w:val="22"/>
        </w:rPr>
      </w:pPr>
      <w:r w:rsidRPr="00D96D2D">
        <w:rPr>
          <w:rFonts w:ascii="Calibri" w:hAnsi="Calibri" w:cs="Calibri"/>
          <w:b/>
          <w:bCs/>
          <w:sz w:val="22"/>
          <w:szCs w:val="22"/>
        </w:rPr>
        <w:t>Profiting from war crimes</w:t>
      </w:r>
      <w:r w:rsidR="00181947" w:rsidRPr="00D96D2D">
        <w:rPr>
          <w:rFonts w:ascii="Calibri" w:hAnsi="Calibri" w:cs="Calibri"/>
          <w:b/>
          <w:bCs/>
          <w:sz w:val="22"/>
          <w:szCs w:val="22"/>
        </w:rPr>
        <w:t xml:space="preserve"> </w:t>
      </w:r>
      <w:r w:rsidR="008F4FD4" w:rsidRPr="00D96D2D">
        <w:rPr>
          <w:rFonts w:ascii="Calibri" w:hAnsi="Calibri" w:cs="Calibri"/>
          <w:b/>
          <w:bCs/>
          <w:sz w:val="22"/>
          <w:szCs w:val="22"/>
        </w:rPr>
        <w:t>while</w:t>
      </w:r>
      <w:r w:rsidR="002F6E9F" w:rsidRPr="00D96D2D">
        <w:rPr>
          <w:rFonts w:ascii="Calibri" w:hAnsi="Calibri" w:cs="Calibri"/>
          <w:b/>
          <w:bCs/>
          <w:sz w:val="22"/>
          <w:szCs w:val="22"/>
        </w:rPr>
        <w:t xml:space="preserve"> Russia is well-positioned for a resurgence</w:t>
      </w:r>
    </w:p>
    <w:p w14:paraId="01D01ACE" w14:textId="77777777" w:rsidR="005E42CD" w:rsidRDefault="005E42CD" w:rsidP="00B53E1F">
      <w:pPr>
        <w:spacing w:after="0" w:line="240" w:lineRule="auto"/>
        <w:contextualSpacing/>
        <w:rPr>
          <w:rFonts w:ascii="Calibri" w:hAnsi="Calibri" w:cs="Calibri"/>
          <w:sz w:val="22"/>
          <w:szCs w:val="22"/>
        </w:rPr>
      </w:pPr>
    </w:p>
    <w:p w14:paraId="481FDD1D" w14:textId="4382890A" w:rsidR="006A2B6A" w:rsidRPr="00D96D2D" w:rsidRDefault="00677F7E" w:rsidP="00B53E1F">
      <w:pPr>
        <w:spacing w:after="0" w:line="240" w:lineRule="auto"/>
        <w:contextualSpacing/>
        <w:rPr>
          <w:rFonts w:ascii="Calibri" w:hAnsi="Calibri" w:cs="Calibri"/>
          <w:sz w:val="22"/>
          <w:szCs w:val="22"/>
        </w:rPr>
      </w:pPr>
      <w:r w:rsidRPr="00D96D2D">
        <w:rPr>
          <w:rFonts w:ascii="Calibri" w:hAnsi="Calibri" w:cs="Calibri"/>
          <w:sz w:val="22"/>
          <w:szCs w:val="22"/>
        </w:rPr>
        <w:t>Vladimir Putin and Bashar al-Assad are both indicted war criminals</w:t>
      </w:r>
      <w:r w:rsidR="001C3982" w:rsidRPr="00D96D2D">
        <w:rPr>
          <w:rFonts w:ascii="Calibri" w:hAnsi="Calibri" w:cs="Calibri"/>
          <w:sz w:val="22"/>
          <w:szCs w:val="22"/>
        </w:rPr>
        <w:t>- Assad for war crimes in Syria, and Putin for war crimes in Ukraine</w:t>
      </w:r>
      <w:r w:rsidRPr="00D96D2D">
        <w:rPr>
          <w:rFonts w:ascii="Calibri" w:hAnsi="Calibri" w:cs="Calibri"/>
          <w:sz w:val="22"/>
          <w:szCs w:val="22"/>
        </w:rPr>
        <w:t xml:space="preserve">. </w:t>
      </w:r>
      <w:r w:rsidR="00877F76" w:rsidRPr="00D96D2D">
        <w:rPr>
          <w:rFonts w:ascii="Calibri" w:hAnsi="Calibri" w:cs="Calibri"/>
          <w:sz w:val="22"/>
          <w:szCs w:val="22"/>
        </w:rPr>
        <w:t xml:space="preserve"> </w:t>
      </w:r>
      <w:r w:rsidR="006A2B6A" w:rsidRPr="00D96D2D">
        <w:rPr>
          <w:rFonts w:ascii="Calibri" w:hAnsi="Calibri" w:cs="Calibri"/>
          <w:sz w:val="22"/>
          <w:szCs w:val="22"/>
        </w:rPr>
        <w:t>American policymakers have long said Russia cannot profit from war crimes</w:t>
      </w:r>
      <w:r w:rsidR="001C3982" w:rsidRPr="00D96D2D">
        <w:rPr>
          <w:rFonts w:ascii="Calibri" w:hAnsi="Calibri" w:cs="Calibri"/>
          <w:sz w:val="22"/>
          <w:szCs w:val="22"/>
        </w:rPr>
        <w:t xml:space="preserve"> in Syria</w:t>
      </w:r>
      <w:r w:rsidR="006A2B6A" w:rsidRPr="00D96D2D">
        <w:rPr>
          <w:rFonts w:ascii="Calibri" w:hAnsi="Calibri" w:cs="Calibri"/>
          <w:sz w:val="22"/>
          <w:szCs w:val="22"/>
        </w:rPr>
        <w:t>, but Russia is already profiting by expanding economic and other ties in post-Assad Syria.  Neither Assad nor Vladimir Putin were held accountable for the war crimes they committed in Syria, including the use of torture and indiscriminate bombings of civilians. Moscow used Syria as a testing ground for military hardware and tactics the Kremlin later deployed in Ukraine.</w:t>
      </w:r>
      <w:r w:rsidR="005D31B0" w:rsidRPr="00D96D2D">
        <w:rPr>
          <w:rFonts w:ascii="Calibri" w:hAnsi="Calibri" w:cs="Calibri"/>
          <w:sz w:val="22"/>
          <w:szCs w:val="22"/>
        </w:rPr>
        <w:t xml:space="preserve"> </w:t>
      </w:r>
      <w:r w:rsidR="001C3982" w:rsidRPr="00D96D2D">
        <w:rPr>
          <w:rFonts w:ascii="Calibri" w:hAnsi="Calibri" w:cs="Calibri"/>
          <w:sz w:val="22"/>
          <w:szCs w:val="22"/>
        </w:rPr>
        <w:t>Nor is there any indication that Assad (or Putin) will be held accountable for these crimes</w:t>
      </w:r>
      <w:r w:rsidR="00653D22">
        <w:rPr>
          <w:rFonts w:ascii="Calibri" w:hAnsi="Calibri" w:cs="Calibri"/>
          <w:sz w:val="22"/>
          <w:szCs w:val="22"/>
        </w:rPr>
        <w:t xml:space="preserve"> anytime</w:t>
      </w:r>
      <w:r w:rsidR="001C3982" w:rsidRPr="00D96D2D">
        <w:rPr>
          <w:rFonts w:ascii="Calibri" w:hAnsi="Calibri" w:cs="Calibri"/>
          <w:sz w:val="22"/>
          <w:szCs w:val="22"/>
        </w:rPr>
        <w:t xml:space="preserve"> </w:t>
      </w:r>
      <w:r w:rsidR="00653D22" w:rsidRPr="00D96D2D">
        <w:rPr>
          <w:rFonts w:ascii="Calibri" w:hAnsi="Calibri" w:cs="Calibri"/>
          <w:sz w:val="22"/>
          <w:szCs w:val="22"/>
        </w:rPr>
        <w:t>soon</w:t>
      </w:r>
      <w:r w:rsidR="001C3982" w:rsidRPr="00D96D2D">
        <w:rPr>
          <w:rFonts w:ascii="Calibri" w:hAnsi="Calibri" w:cs="Calibri"/>
          <w:sz w:val="22"/>
          <w:szCs w:val="22"/>
        </w:rPr>
        <w:t xml:space="preserve">. Al-Sharaa for his part is not prioritizing </w:t>
      </w:r>
      <w:r w:rsidR="00AD561A" w:rsidRPr="00D96D2D">
        <w:rPr>
          <w:rFonts w:ascii="Calibri" w:hAnsi="Calibri" w:cs="Calibri"/>
          <w:sz w:val="22"/>
          <w:szCs w:val="22"/>
        </w:rPr>
        <w:t xml:space="preserve">this issue. </w:t>
      </w:r>
    </w:p>
    <w:p w14:paraId="373AFF07" w14:textId="77777777" w:rsidR="002F6E9F" w:rsidRPr="00D96D2D" w:rsidRDefault="002F6E9F" w:rsidP="00B53E1F">
      <w:pPr>
        <w:spacing w:after="0" w:line="240" w:lineRule="auto"/>
        <w:contextualSpacing/>
        <w:rPr>
          <w:rFonts w:ascii="Calibri" w:hAnsi="Calibri" w:cs="Calibri"/>
          <w:sz w:val="22"/>
          <w:szCs w:val="22"/>
        </w:rPr>
      </w:pPr>
    </w:p>
    <w:p w14:paraId="2A041BBE" w14:textId="4B711FEA" w:rsidR="002F6E9F" w:rsidRPr="00D96D2D" w:rsidRDefault="002F6E9F" w:rsidP="00B53E1F">
      <w:pPr>
        <w:spacing w:after="0" w:line="240" w:lineRule="auto"/>
        <w:contextualSpacing/>
        <w:rPr>
          <w:rFonts w:ascii="Calibri" w:hAnsi="Calibri" w:cs="Calibri"/>
          <w:sz w:val="22"/>
          <w:szCs w:val="22"/>
        </w:rPr>
      </w:pPr>
      <w:r w:rsidRPr="00D96D2D">
        <w:rPr>
          <w:rFonts w:ascii="Calibri" w:hAnsi="Calibri" w:cs="Calibri"/>
          <w:sz w:val="22"/>
          <w:szCs w:val="22"/>
        </w:rPr>
        <w:t xml:space="preserve">Failure to counter Russia’s continuing ties in Syria will </w:t>
      </w:r>
      <w:r w:rsidR="00E90DD3">
        <w:rPr>
          <w:rFonts w:ascii="Calibri" w:hAnsi="Calibri" w:cs="Calibri"/>
          <w:sz w:val="22"/>
          <w:szCs w:val="22"/>
        </w:rPr>
        <w:t>impact</w:t>
      </w:r>
      <w:r w:rsidRPr="00D96D2D">
        <w:rPr>
          <w:rFonts w:ascii="Calibri" w:hAnsi="Calibri" w:cs="Calibri"/>
          <w:sz w:val="22"/>
          <w:szCs w:val="22"/>
        </w:rPr>
        <w:t xml:space="preserve"> US its credibility with allies and partners in Europe and the Middle East. </w:t>
      </w:r>
      <w:r w:rsidR="00B53E1F">
        <w:rPr>
          <w:rFonts w:ascii="Calibri" w:hAnsi="Calibri" w:cs="Calibri"/>
          <w:sz w:val="22"/>
          <w:szCs w:val="22"/>
        </w:rPr>
        <w:t>T</w:t>
      </w:r>
      <w:r w:rsidRPr="00D96D2D">
        <w:rPr>
          <w:rFonts w:ascii="Calibri" w:hAnsi="Calibri" w:cs="Calibri"/>
          <w:sz w:val="22"/>
          <w:szCs w:val="22"/>
        </w:rPr>
        <w:t xml:space="preserve">hat Russia is profiting from war crimes is already </w:t>
      </w:r>
      <w:r w:rsidR="00F46C10">
        <w:rPr>
          <w:rFonts w:ascii="Calibri" w:hAnsi="Calibri" w:cs="Calibri"/>
          <w:sz w:val="22"/>
          <w:szCs w:val="22"/>
        </w:rPr>
        <w:t>damaging</w:t>
      </w:r>
      <w:r w:rsidRPr="00D96D2D">
        <w:rPr>
          <w:rFonts w:ascii="Calibri" w:hAnsi="Calibri" w:cs="Calibri"/>
          <w:sz w:val="22"/>
          <w:szCs w:val="22"/>
        </w:rPr>
        <w:t xml:space="preserve"> US credibility. </w:t>
      </w:r>
    </w:p>
    <w:p w14:paraId="6941C0EB" w14:textId="77777777" w:rsidR="00AD561A" w:rsidRPr="00D96D2D" w:rsidRDefault="00AD561A" w:rsidP="00B53E1F">
      <w:pPr>
        <w:spacing w:after="0" w:line="240" w:lineRule="auto"/>
        <w:contextualSpacing/>
        <w:rPr>
          <w:rFonts w:ascii="Calibri" w:hAnsi="Calibri" w:cs="Calibri"/>
          <w:sz w:val="22"/>
          <w:szCs w:val="22"/>
        </w:rPr>
      </w:pPr>
    </w:p>
    <w:p w14:paraId="09728318" w14:textId="77777777" w:rsidR="006A2B6A" w:rsidRPr="00D96D2D" w:rsidRDefault="006A2B6A" w:rsidP="00B53E1F">
      <w:pPr>
        <w:spacing w:after="0" w:line="240" w:lineRule="auto"/>
        <w:contextualSpacing/>
        <w:rPr>
          <w:rFonts w:ascii="Calibri" w:hAnsi="Calibri" w:cs="Calibri"/>
          <w:sz w:val="22"/>
          <w:szCs w:val="22"/>
        </w:rPr>
      </w:pPr>
      <w:r w:rsidRPr="00D96D2D">
        <w:rPr>
          <w:rFonts w:ascii="Calibri" w:hAnsi="Calibri" w:cs="Calibri"/>
          <w:sz w:val="22"/>
          <w:szCs w:val="22"/>
        </w:rPr>
        <w:t>While Moscow’s influence in Syria is now severely diminished compared to when Assad held power, this is a long game for the Kremlin. Moscow is taking a more cautious approach and slowly building ties on multiple fronts, all while presenting itself as a counterweight to other external actors in Syria. Neither Sharaa himself, nor external actors such as Israel, are in a hurry to deny Russia this role. </w:t>
      </w:r>
    </w:p>
    <w:p w14:paraId="5ABC9083" w14:textId="77777777" w:rsidR="00181947" w:rsidRPr="00D96D2D" w:rsidRDefault="00181947" w:rsidP="00B53E1F">
      <w:pPr>
        <w:spacing w:after="0" w:line="240" w:lineRule="auto"/>
        <w:contextualSpacing/>
        <w:rPr>
          <w:rFonts w:ascii="Calibri" w:hAnsi="Calibri" w:cs="Calibri"/>
          <w:sz w:val="22"/>
          <w:szCs w:val="22"/>
        </w:rPr>
      </w:pPr>
    </w:p>
    <w:p w14:paraId="10C356EE" w14:textId="0FF36203" w:rsidR="00373369" w:rsidRPr="00D96D2D" w:rsidRDefault="00373369" w:rsidP="00D96D2D">
      <w:pPr>
        <w:spacing w:after="0" w:line="240" w:lineRule="auto"/>
        <w:contextualSpacing/>
        <w:rPr>
          <w:rFonts w:ascii="Calibri" w:hAnsi="Calibri" w:cs="Calibri"/>
          <w:b/>
          <w:bCs/>
          <w:sz w:val="22"/>
          <w:szCs w:val="22"/>
        </w:rPr>
      </w:pPr>
      <w:r w:rsidRPr="00D96D2D">
        <w:rPr>
          <w:rFonts w:ascii="Calibri" w:hAnsi="Calibri" w:cs="Calibri"/>
          <w:b/>
          <w:bCs/>
          <w:sz w:val="22"/>
          <w:szCs w:val="22"/>
        </w:rPr>
        <w:t xml:space="preserve">Policy </w:t>
      </w:r>
      <w:r w:rsidR="007B6C64" w:rsidRPr="00D96D2D">
        <w:rPr>
          <w:rFonts w:ascii="Calibri" w:hAnsi="Calibri" w:cs="Calibri"/>
          <w:b/>
          <w:bCs/>
          <w:sz w:val="22"/>
          <w:szCs w:val="22"/>
        </w:rPr>
        <w:t>R</w:t>
      </w:r>
      <w:r w:rsidRPr="00D96D2D">
        <w:rPr>
          <w:rFonts w:ascii="Calibri" w:hAnsi="Calibri" w:cs="Calibri"/>
          <w:b/>
          <w:bCs/>
          <w:sz w:val="22"/>
          <w:szCs w:val="22"/>
        </w:rPr>
        <w:t>ecommendation</w:t>
      </w:r>
      <w:r w:rsidR="003F1C24" w:rsidRPr="00D96D2D">
        <w:rPr>
          <w:rFonts w:ascii="Calibri" w:hAnsi="Calibri" w:cs="Calibri"/>
          <w:b/>
          <w:bCs/>
          <w:sz w:val="22"/>
          <w:szCs w:val="22"/>
        </w:rPr>
        <w:t>s</w:t>
      </w:r>
    </w:p>
    <w:p w14:paraId="66888A3C" w14:textId="77777777" w:rsidR="005E42CD" w:rsidRDefault="005E42CD" w:rsidP="00D96D2D">
      <w:pPr>
        <w:spacing w:after="0" w:line="240" w:lineRule="auto"/>
        <w:contextualSpacing/>
        <w:rPr>
          <w:rFonts w:ascii="Calibri" w:hAnsi="Calibri" w:cs="Calibri"/>
          <w:sz w:val="22"/>
          <w:szCs w:val="22"/>
        </w:rPr>
      </w:pPr>
    </w:p>
    <w:p w14:paraId="672EB07B" w14:textId="27A0FFF8" w:rsidR="008F4FD4" w:rsidRPr="00D96D2D" w:rsidRDefault="008F4FD4" w:rsidP="00D96D2D">
      <w:pPr>
        <w:spacing w:after="0" w:line="240" w:lineRule="auto"/>
        <w:contextualSpacing/>
        <w:rPr>
          <w:rFonts w:ascii="Calibri" w:hAnsi="Calibri" w:cs="Calibri"/>
          <w:sz w:val="22"/>
          <w:szCs w:val="22"/>
        </w:rPr>
      </w:pPr>
      <w:r w:rsidRPr="00D96D2D">
        <w:rPr>
          <w:rFonts w:ascii="Calibri" w:hAnsi="Calibri" w:cs="Calibri"/>
          <w:sz w:val="22"/>
          <w:szCs w:val="22"/>
        </w:rPr>
        <w:t>Moscow is well-positioned for a resurgence in Syria in the long run, provided the US does not counter those ambitions</w:t>
      </w:r>
      <w:r w:rsidR="00A527C6">
        <w:rPr>
          <w:rFonts w:ascii="Calibri" w:hAnsi="Calibri" w:cs="Calibri"/>
          <w:sz w:val="22"/>
          <w:szCs w:val="22"/>
        </w:rPr>
        <w:t xml:space="preserve"> and raise the costs for Russia to be in Syria. </w:t>
      </w:r>
    </w:p>
    <w:p w14:paraId="6D35ED7B" w14:textId="77777777" w:rsidR="008F4FD4" w:rsidRPr="00D96D2D" w:rsidRDefault="008F4FD4" w:rsidP="00D96D2D">
      <w:pPr>
        <w:spacing w:after="0" w:line="240" w:lineRule="auto"/>
        <w:contextualSpacing/>
        <w:rPr>
          <w:rFonts w:ascii="Calibri" w:hAnsi="Calibri" w:cs="Calibri"/>
          <w:sz w:val="22"/>
          <w:szCs w:val="22"/>
        </w:rPr>
      </w:pPr>
    </w:p>
    <w:p w14:paraId="12E19AA1" w14:textId="236AAF31" w:rsidR="00600F60" w:rsidRPr="00D96D2D" w:rsidRDefault="00600F60" w:rsidP="00D96D2D">
      <w:pPr>
        <w:spacing w:after="0" w:line="240" w:lineRule="auto"/>
        <w:contextualSpacing/>
        <w:rPr>
          <w:rFonts w:ascii="Calibri" w:hAnsi="Calibri" w:cs="Calibri"/>
          <w:sz w:val="22"/>
          <w:szCs w:val="22"/>
        </w:rPr>
      </w:pPr>
      <w:r w:rsidRPr="00D96D2D">
        <w:rPr>
          <w:rFonts w:ascii="Calibri" w:hAnsi="Calibri" w:cs="Calibri"/>
          <w:sz w:val="22"/>
          <w:szCs w:val="22"/>
        </w:rPr>
        <w:t xml:space="preserve">Russia is part of a problem in Syria, not part of a solution. Should ISIS resurge, Russia will not counter it with any consistency. Russia’s influence will ensure greater instability in Syria and by extension the Middle East. Moscow could exacerbate existing regional tensions to distract the West, potentially force it to expend its resources in future conflicts, and divert attention from Ukraine.  </w:t>
      </w:r>
    </w:p>
    <w:p w14:paraId="36D5251C" w14:textId="77777777" w:rsidR="00600F60" w:rsidRPr="00D96D2D" w:rsidRDefault="00600F60" w:rsidP="00D96D2D">
      <w:pPr>
        <w:spacing w:after="0" w:line="240" w:lineRule="auto"/>
        <w:contextualSpacing/>
        <w:rPr>
          <w:rFonts w:ascii="Calibri" w:hAnsi="Calibri" w:cs="Calibri"/>
          <w:sz w:val="22"/>
          <w:szCs w:val="22"/>
        </w:rPr>
      </w:pPr>
    </w:p>
    <w:p w14:paraId="2B5A8A5D" w14:textId="409E4B37" w:rsidR="00A13572" w:rsidRPr="00D96D2D" w:rsidRDefault="00713979" w:rsidP="00D96D2D">
      <w:pPr>
        <w:spacing w:after="0" w:line="240" w:lineRule="auto"/>
        <w:contextualSpacing/>
        <w:rPr>
          <w:rFonts w:ascii="Calibri" w:hAnsi="Calibri" w:cs="Calibri"/>
          <w:sz w:val="22"/>
          <w:szCs w:val="22"/>
        </w:rPr>
      </w:pPr>
      <w:r w:rsidRPr="000E3624">
        <w:rPr>
          <w:rFonts w:ascii="Calibri" w:hAnsi="Calibri" w:cs="Calibri"/>
          <w:sz w:val="22"/>
          <w:szCs w:val="22"/>
        </w:rPr>
        <w:t>Just as the Trump administration seized the moment in Syria with the fall of Assad to provide Syria sanctions relief,</w:t>
      </w:r>
      <w:r>
        <w:rPr>
          <w:rFonts w:ascii="Calibri" w:hAnsi="Calibri" w:cs="Calibri"/>
          <w:sz w:val="22"/>
          <w:szCs w:val="22"/>
        </w:rPr>
        <w:t xml:space="preserve"> t</w:t>
      </w:r>
      <w:r w:rsidR="003F1C24" w:rsidRPr="00D96D2D">
        <w:rPr>
          <w:rFonts w:ascii="Calibri" w:hAnsi="Calibri" w:cs="Calibri"/>
          <w:sz w:val="22"/>
          <w:szCs w:val="22"/>
        </w:rPr>
        <w:t xml:space="preserve">he </w:t>
      </w:r>
      <w:r w:rsidR="002F6E9F" w:rsidRPr="00D96D2D">
        <w:rPr>
          <w:rFonts w:ascii="Calibri" w:hAnsi="Calibri" w:cs="Calibri"/>
          <w:sz w:val="22"/>
          <w:szCs w:val="22"/>
        </w:rPr>
        <w:t>US</w:t>
      </w:r>
      <w:r w:rsidR="003F1C24" w:rsidRPr="00D96D2D">
        <w:rPr>
          <w:rFonts w:ascii="Calibri" w:hAnsi="Calibri" w:cs="Calibri"/>
          <w:sz w:val="22"/>
          <w:szCs w:val="22"/>
        </w:rPr>
        <w:t xml:space="preserve"> </w:t>
      </w:r>
      <w:r w:rsidR="00F46C10">
        <w:rPr>
          <w:rFonts w:ascii="Calibri" w:hAnsi="Calibri" w:cs="Calibri"/>
          <w:sz w:val="22"/>
          <w:szCs w:val="22"/>
        </w:rPr>
        <w:t xml:space="preserve">now has a brief </w:t>
      </w:r>
      <w:r w:rsidR="003F1C24" w:rsidRPr="00D96D2D">
        <w:rPr>
          <w:rFonts w:ascii="Calibri" w:hAnsi="Calibri" w:cs="Calibri"/>
          <w:sz w:val="22"/>
          <w:szCs w:val="22"/>
        </w:rPr>
        <w:t xml:space="preserve">window of opportunity to counter Russia </w:t>
      </w:r>
      <w:r w:rsidR="00A13572" w:rsidRPr="00D96D2D">
        <w:rPr>
          <w:rFonts w:ascii="Calibri" w:hAnsi="Calibri" w:cs="Calibri"/>
          <w:sz w:val="22"/>
          <w:szCs w:val="22"/>
        </w:rPr>
        <w:t>in Syria</w:t>
      </w:r>
      <w:r w:rsidR="003F1C24" w:rsidRPr="00D96D2D">
        <w:rPr>
          <w:rFonts w:ascii="Calibri" w:hAnsi="Calibri" w:cs="Calibri"/>
          <w:sz w:val="22"/>
          <w:szCs w:val="22"/>
        </w:rPr>
        <w:t xml:space="preserve">. </w:t>
      </w:r>
      <w:r w:rsidR="00A13572" w:rsidRPr="00D96D2D">
        <w:rPr>
          <w:rFonts w:ascii="Calibri" w:hAnsi="Calibri" w:cs="Calibri"/>
          <w:sz w:val="22"/>
          <w:szCs w:val="22"/>
        </w:rPr>
        <w:t xml:space="preserve"> The US can achieve this by:</w:t>
      </w:r>
    </w:p>
    <w:p w14:paraId="739BE246" w14:textId="77777777" w:rsidR="007B6C64" w:rsidRPr="00D96D2D" w:rsidRDefault="007B6C64" w:rsidP="00D96D2D">
      <w:pPr>
        <w:spacing w:after="0" w:line="240" w:lineRule="auto"/>
        <w:contextualSpacing/>
        <w:rPr>
          <w:rFonts w:ascii="Calibri" w:hAnsi="Calibri" w:cs="Calibri"/>
          <w:sz w:val="22"/>
          <w:szCs w:val="22"/>
        </w:rPr>
      </w:pPr>
    </w:p>
    <w:p w14:paraId="43AF6830" w14:textId="6C3AC92E" w:rsidR="001A731E" w:rsidRPr="00D96D2D" w:rsidRDefault="008917AD" w:rsidP="00D96D2D">
      <w:pPr>
        <w:pStyle w:val="ListParagraph"/>
        <w:numPr>
          <w:ilvl w:val="0"/>
          <w:numId w:val="7"/>
        </w:numPr>
        <w:spacing w:after="0" w:line="240" w:lineRule="auto"/>
        <w:rPr>
          <w:rFonts w:ascii="Calibri" w:hAnsi="Calibri" w:cs="Calibri"/>
          <w:sz w:val="22"/>
          <w:szCs w:val="22"/>
        </w:rPr>
      </w:pPr>
      <w:r w:rsidRPr="00D96D2D">
        <w:rPr>
          <w:rFonts w:ascii="Calibri" w:hAnsi="Calibri" w:cs="Calibri"/>
          <w:b/>
          <w:bCs/>
          <w:sz w:val="22"/>
          <w:szCs w:val="22"/>
        </w:rPr>
        <w:t>Widening</w:t>
      </w:r>
      <w:r w:rsidR="0047485E" w:rsidRPr="00D96D2D">
        <w:rPr>
          <w:rFonts w:ascii="Calibri" w:hAnsi="Calibri" w:cs="Calibri"/>
          <w:b/>
          <w:bCs/>
          <w:sz w:val="22"/>
          <w:szCs w:val="22"/>
        </w:rPr>
        <w:t xml:space="preserve"> the view of what </w:t>
      </w:r>
      <w:r w:rsidR="001A731E" w:rsidRPr="00D96D2D">
        <w:rPr>
          <w:rFonts w:ascii="Calibri" w:hAnsi="Calibri" w:cs="Calibri"/>
          <w:b/>
          <w:bCs/>
          <w:sz w:val="22"/>
          <w:szCs w:val="22"/>
        </w:rPr>
        <w:t>“</w:t>
      </w:r>
      <w:r w:rsidR="0047485E" w:rsidRPr="00D96D2D">
        <w:rPr>
          <w:rFonts w:ascii="Calibri" w:hAnsi="Calibri" w:cs="Calibri"/>
          <w:b/>
          <w:bCs/>
          <w:sz w:val="22"/>
          <w:szCs w:val="22"/>
        </w:rPr>
        <w:t>involvement</w:t>
      </w:r>
      <w:r w:rsidR="001A731E" w:rsidRPr="00D96D2D">
        <w:rPr>
          <w:rFonts w:ascii="Calibri" w:hAnsi="Calibri" w:cs="Calibri"/>
          <w:b/>
          <w:bCs/>
          <w:sz w:val="22"/>
          <w:szCs w:val="22"/>
        </w:rPr>
        <w:t>”</w:t>
      </w:r>
      <w:r w:rsidR="0047485E" w:rsidRPr="00D96D2D">
        <w:rPr>
          <w:rFonts w:ascii="Calibri" w:hAnsi="Calibri" w:cs="Calibri"/>
          <w:b/>
          <w:bCs/>
          <w:sz w:val="22"/>
          <w:szCs w:val="22"/>
        </w:rPr>
        <w:t xml:space="preserve"> </w:t>
      </w:r>
      <w:r w:rsidR="004D4B5E" w:rsidRPr="00D96D2D">
        <w:rPr>
          <w:rFonts w:ascii="Calibri" w:hAnsi="Calibri" w:cs="Calibri"/>
          <w:b/>
          <w:bCs/>
          <w:sz w:val="22"/>
          <w:szCs w:val="22"/>
        </w:rPr>
        <w:t xml:space="preserve">in Syria </w:t>
      </w:r>
      <w:r w:rsidR="0047485E" w:rsidRPr="00D96D2D">
        <w:rPr>
          <w:rFonts w:ascii="Calibri" w:hAnsi="Calibri" w:cs="Calibri"/>
          <w:b/>
          <w:bCs/>
          <w:sz w:val="22"/>
          <w:szCs w:val="22"/>
        </w:rPr>
        <w:t>means</w:t>
      </w:r>
    </w:p>
    <w:p w14:paraId="12D375FB" w14:textId="6576FD55" w:rsidR="001A731E" w:rsidRDefault="001A731E" w:rsidP="00D96D2D">
      <w:pPr>
        <w:pStyle w:val="ListParagraph"/>
        <w:spacing w:after="0" w:line="240" w:lineRule="auto"/>
        <w:rPr>
          <w:rFonts w:ascii="Calibri" w:hAnsi="Calibri" w:cs="Calibri"/>
          <w:sz w:val="22"/>
          <w:szCs w:val="22"/>
        </w:rPr>
      </w:pPr>
      <w:r w:rsidRPr="00D96D2D">
        <w:rPr>
          <w:rFonts w:ascii="Calibri" w:hAnsi="Calibri" w:cs="Calibri"/>
          <w:sz w:val="22"/>
          <w:szCs w:val="22"/>
        </w:rPr>
        <w:t xml:space="preserve">While military withdrawal from Syria is premature, it is likely to happen. There is a reason the Russians remain physically present in Syria, even </w:t>
      </w:r>
      <w:r w:rsidR="00653D22">
        <w:rPr>
          <w:rFonts w:ascii="Calibri" w:hAnsi="Calibri" w:cs="Calibri"/>
          <w:sz w:val="22"/>
          <w:szCs w:val="22"/>
        </w:rPr>
        <w:t>after</w:t>
      </w:r>
      <w:r w:rsidRPr="00D96D2D">
        <w:rPr>
          <w:rFonts w:ascii="Calibri" w:hAnsi="Calibri" w:cs="Calibri"/>
          <w:sz w:val="22"/>
          <w:szCs w:val="22"/>
        </w:rPr>
        <w:t xml:space="preserve"> the fall of Assad. The Russians</w:t>
      </w:r>
      <w:r w:rsidR="00653D22">
        <w:rPr>
          <w:rFonts w:ascii="Calibri" w:hAnsi="Calibri" w:cs="Calibri"/>
          <w:sz w:val="22"/>
          <w:szCs w:val="22"/>
        </w:rPr>
        <w:t>’</w:t>
      </w:r>
      <w:r w:rsidRPr="00D96D2D">
        <w:rPr>
          <w:rFonts w:ascii="Calibri" w:hAnsi="Calibri" w:cs="Calibri"/>
          <w:sz w:val="22"/>
          <w:szCs w:val="22"/>
        </w:rPr>
        <w:t xml:space="preserve"> long history of cultural, humanitarian and military influence demanded it. It is vital the US stay engaged i</w:t>
      </w:r>
      <w:r w:rsidR="00E90DD3">
        <w:rPr>
          <w:rFonts w:ascii="Calibri" w:hAnsi="Calibri" w:cs="Calibri"/>
          <w:sz w:val="22"/>
          <w:szCs w:val="22"/>
        </w:rPr>
        <w:t xml:space="preserve">n this region </w:t>
      </w:r>
      <w:r w:rsidRPr="00D96D2D">
        <w:rPr>
          <w:rFonts w:ascii="Calibri" w:hAnsi="Calibri" w:cs="Calibri"/>
          <w:sz w:val="22"/>
          <w:szCs w:val="22"/>
        </w:rPr>
        <w:t>through trade, humanitarian relief and diplomatic engagement to help mitigate the worsening imbalance between US interests and our engagement in the region. The existing pleas for a full time US envoy to Syria should be heeded.</w:t>
      </w:r>
      <w:r w:rsidRPr="00D96D2D">
        <w:rPr>
          <w:rStyle w:val="FootnoteReference"/>
          <w:rFonts w:ascii="Calibri" w:hAnsi="Calibri" w:cs="Calibri"/>
          <w:sz w:val="22"/>
          <w:szCs w:val="22"/>
        </w:rPr>
        <w:footnoteReference w:id="5"/>
      </w:r>
      <w:r w:rsidRPr="00D96D2D">
        <w:rPr>
          <w:rFonts w:ascii="Calibri" w:hAnsi="Calibri" w:cs="Calibri"/>
          <w:sz w:val="22"/>
          <w:szCs w:val="22"/>
        </w:rPr>
        <w:t xml:space="preserve"> Having </w:t>
      </w:r>
      <w:r w:rsidR="00E90DD3">
        <w:rPr>
          <w:rFonts w:ascii="Calibri" w:hAnsi="Calibri" w:cs="Calibri"/>
          <w:sz w:val="22"/>
          <w:szCs w:val="22"/>
        </w:rPr>
        <w:t xml:space="preserve">enough </w:t>
      </w:r>
      <w:r w:rsidR="00E90DD3" w:rsidRPr="00D96D2D">
        <w:rPr>
          <w:rFonts w:ascii="Calibri" w:hAnsi="Calibri" w:cs="Calibri"/>
          <w:sz w:val="22"/>
          <w:szCs w:val="22"/>
        </w:rPr>
        <w:t>full-time</w:t>
      </w:r>
      <w:r w:rsidRPr="00D96D2D">
        <w:rPr>
          <w:rFonts w:ascii="Calibri" w:hAnsi="Calibri" w:cs="Calibri"/>
          <w:sz w:val="22"/>
          <w:szCs w:val="22"/>
        </w:rPr>
        <w:t xml:space="preserve"> staff will also help keep the US abreast of creative ways we can stay actively engaged in Syria.</w:t>
      </w:r>
    </w:p>
    <w:p w14:paraId="72DA329D" w14:textId="77777777" w:rsidR="0056528C" w:rsidRPr="00D96D2D" w:rsidRDefault="0056528C" w:rsidP="00D96D2D">
      <w:pPr>
        <w:pStyle w:val="ListParagraph"/>
        <w:spacing w:after="0" w:line="240" w:lineRule="auto"/>
        <w:rPr>
          <w:rFonts w:ascii="Calibri" w:hAnsi="Calibri" w:cs="Calibri"/>
          <w:sz w:val="22"/>
          <w:szCs w:val="22"/>
        </w:rPr>
      </w:pPr>
    </w:p>
    <w:p w14:paraId="4F69D80F" w14:textId="77777777" w:rsidR="004D4B5E" w:rsidRPr="00D96D2D" w:rsidRDefault="004D4B5E" w:rsidP="00D96D2D">
      <w:pPr>
        <w:pStyle w:val="ListParagraph"/>
        <w:spacing w:after="0" w:line="240" w:lineRule="auto"/>
        <w:rPr>
          <w:rFonts w:ascii="Calibri" w:hAnsi="Calibri" w:cs="Calibri"/>
          <w:sz w:val="22"/>
          <w:szCs w:val="22"/>
        </w:rPr>
      </w:pPr>
    </w:p>
    <w:p w14:paraId="02D89963" w14:textId="194F802A" w:rsidR="007B6C64" w:rsidRPr="00D96D2D" w:rsidRDefault="00A13572" w:rsidP="00D96D2D">
      <w:pPr>
        <w:pStyle w:val="ListParagraph"/>
        <w:numPr>
          <w:ilvl w:val="0"/>
          <w:numId w:val="7"/>
        </w:numPr>
        <w:spacing w:after="0" w:line="240" w:lineRule="auto"/>
        <w:rPr>
          <w:rFonts w:ascii="Calibri" w:hAnsi="Calibri" w:cs="Calibri"/>
          <w:sz w:val="22"/>
          <w:szCs w:val="22"/>
        </w:rPr>
      </w:pPr>
      <w:r w:rsidRPr="00D96D2D">
        <w:rPr>
          <w:rFonts w:ascii="Calibri" w:hAnsi="Calibri" w:cs="Calibri"/>
          <w:b/>
          <w:bCs/>
          <w:sz w:val="22"/>
          <w:szCs w:val="22"/>
        </w:rPr>
        <w:t xml:space="preserve">Bolstering alternatives to Russia </w:t>
      </w:r>
      <w:r w:rsidR="003F1C24" w:rsidRPr="00D96D2D">
        <w:rPr>
          <w:rFonts w:ascii="Calibri" w:hAnsi="Calibri" w:cs="Calibri"/>
          <w:b/>
          <w:bCs/>
          <w:sz w:val="22"/>
          <w:szCs w:val="22"/>
        </w:rPr>
        <w:t>while pressuring Sharaa to constrain Moscow</w:t>
      </w:r>
    </w:p>
    <w:p w14:paraId="438C4688" w14:textId="32B35DBA" w:rsidR="001A731E" w:rsidRPr="00D96D2D" w:rsidRDefault="001A731E" w:rsidP="00D96D2D">
      <w:pPr>
        <w:spacing w:after="0" w:line="240" w:lineRule="auto"/>
        <w:ind w:left="720"/>
        <w:contextualSpacing/>
        <w:rPr>
          <w:rFonts w:ascii="Calibri" w:hAnsi="Calibri" w:cs="Calibri"/>
          <w:sz w:val="22"/>
          <w:szCs w:val="22"/>
        </w:rPr>
      </w:pPr>
      <w:r w:rsidRPr="00D96D2D">
        <w:rPr>
          <w:rFonts w:ascii="Calibri" w:hAnsi="Calibri" w:cs="Calibri"/>
          <w:sz w:val="22"/>
          <w:szCs w:val="22"/>
        </w:rPr>
        <w:t xml:space="preserve">The US would be well-served to use the existing strength of Ukrainians to further empower military, economic and diplomatic ties </w:t>
      </w:r>
      <w:r w:rsidR="00A527C6">
        <w:rPr>
          <w:rFonts w:ascii="Calibri" w:hAnsi="Calibri" w:cs="Calibri"/>
          <w:sz w:val="22"/>
          <w:szCs w:val="22"/>
        </w:rPr>
        <w:t>in Syria</w:t>
      </w:r>
      <w:r w:rsidR="00305298">
        <w:rPr>
          <w:rFonts w:ascii="Calibri" w:hAnsi="Calibri" w:cs="Calibri"/>
          <w:sz w:val="22"/>
          <w:szCs w:val="22"/>
        </w:rPr>
        <w:t>,</w:t>
      </w:r>
      <w:r w:rsidR="00A527C6">
        <w:rPr>
          <w:rFonts w:ascii="Calibri" w:hAnsi="Calibri" w:cs="Calibri"/>
          <w:sz w:val="22"/>
          <w:szCs w:val="22"/>
        </w:rPr>
        <w:t xml:space="preserve"> and </w:t>
      </w:r>
      <w:r w:rsidR="00653D22">
        <w:rPr>
          <w:rFonts w:ascii="Calibri" w:hAnsi="Calibri" w:cs="Calibri"/>
          <w:sz w:val="22"/>
          <w:szCs w:val="22"/>
        </w:rPr>
        <w:t>all across</w:t>
      </w:r>
      <w:r w:rsidRPr="00D96D2D">
        <w:rPr>
          <w:rFonts w:ascii="Calibri" w:hAnsi="Calibri" w:cs="Calibri"/>
          <w:sz w:val="22"/>
          <w:szCs w:val="22"/>
        </w:rPr>
        <w:t xml:space="preserve"> the MENA region. Facilitating trade, cultural and diplomatic ties between Ukrainians and Syrians</w:t>
      </w:r>
      <w:r w:rsidR="00A527C6">
        <w:rPr>
          <w:rFonts w:ascii="Calibri" w:hAnsi="Calibri" w:cs="Calibri"/>
          <w:sz w:val="22"/>
          <w:szCs w:val="22"/>
        </w:rPr>
        <w:t>—especially Ukrainian wheat –</w:t>
      </w:r>
      <w:r w:rsidRPr="00D96D2D">
        <w:rPr>
          <w:rFonts w:ascii="Calibri" w:hAnsi="Calibri" w:cs="Calibri"/>
          <w:sz w:val="22"/>
          <w:szCs w:val="22"/>
        </w:rPr>
        <w:t xml:space="preserve"> serves dual purposes of shutting out Russian influence in those areas and creating a path for Ukrainian</w:t>
      </w:r>
      <w:r w:rsidR="00A527C6">
        <w:rPr>
          <w:rFonts w:ascii="Calibri" w:hAnsi="Calibri" w:cs="Calibri"/>
          <w:sz w:val="22"/>
          <w:szCs w:val="22"/>
        </w:rPr>
        <w:t xml:space="preserve"> goods,</w:t>
      </w:r>
      <w:r w:rsidRPr="00D96D2D">
        <w:rPr>
          <w:rFonts w:ascii="Calibri" w:hAnsi="Calibri" w:cs="Calibri"/>
          <w:sz w:val="22"/>
          <w:szCs w:val="22"/>
        </w:rPr>
        <w:t xml:space="preserve"> technology, arms trade and information influence in Syria and throughout the MENA region. The Ukrainian military has already integrated Western and post</w:t>
      </w:r>
      <w:r w:rsidR="00E90DD3">
        <w:rPr>
          <w:rFonts w:ascii="Calibri" w:hAnsi="Calibri" w:cs="Calibri"/>
          <w:sz w:val="22"/>
          <w:szCs w:val="22"/>
        </w:rPr>
        <w:t>-</w:t>
      </w:r>
      <w:r w:rsidRPr="00D96D2D">
        <w:rPr>
          <w:rFonts w:ascii="Calibri" w:hAnsi="Calibri" w:cs="Calibri"/>
          <w:sz w:val="22"/>
          <w:szCs w:val="22"/>
        </w:rPr>
        <w:t xml:space="preserve">Soviet military systems, made impressive innovations in the arms industry, and bolstered its expertise in the maintenance and modernization of Russian military equipment. Ukraine can help the US modernize what have been traditionally Russian client states in the Middle East, helping prevent further encroachment on traditional Western partners. That interference would also serve to keep further Russian profit-making from its arms industry in check. </w:t>
      </w:r>
      <w:r w:rsidR="009B6307" w:rsidRPr="000E3624">
        <w:rPr>
          <w:rFonts w:ascii="Calibri" w:hAnsi="Calibri" w:cs="Calibri"/>
          <w:sz w:val="22"/>
          <w:szCs w:val="22"/>
        </w:rPr>
        <w:t>The US could</w:t>
      </w:r>
      <w:r w:rsidR="009F1ECB" w:rsidRPr="000E3624">
        <w:rPr>
          <w:rFonts w:ascii="Calibri" w:hAnsi="Calibri" w:cs="Calibri"/>
          <w:sz w:val="22"/>
          <w:szCs w:val="22"/>
        </w:rPr>
        <w:t xml:space="preserve"> consider</w:t>
      </w:r>
      <w:r w:rsidR="009B6307" w:rsidRPr="000E3624">
        <w:rPr>
          <w:rFonts w:ascii="Calibri" w:hAnsi="Calibri" w:cs="Calibri"/>
          <w:sz w:val="22"/>
          <w:szCs w:val="22"/>
        </w:rPr>
        <w:t xml:space="preserve"> condition</w:t>
      </w:r>
      <w:r w:rsidR="009F1ECB" w:rsidRPr="000E3624">
        <w:rPr>
          <w:rFonts w:ascii="Calibri" w:hAnsi="Calibri" w:cs="Calibri"/>
          <w:sz w:val="22"/>
          <w:szCs w:val="22"/>
        </w:rPr>
        <w:t>ing</w:t>
      </w:r>
      <w:r w:rsidR="009B6307" w:rsidRPr="000E3624">
        <w:rPr>
          <w:rFonts w:ascii="Calibri" w:hAnsi="Calibri" w:cs="Calibri"/>
          <w:sz w:val="22"/>
          <w:szCs w:val="22"/>
        </w:rPr>
        <w:t xml:space="preserve"> aid to incentivize Syria to give valuable military maintenance contracts and arms sales to</w:t>
      </w:r>
      <w:r w:rsidR="0056528C">
        <w:rPr>
          <w:rFonts w:ascii="Calibri" w:hAnsi="Calibri" w:cs="Calibri"/>
          <w:sz w:val="22"/>
          <w:szCs w:val="22"/>
        </w:rPr>
        <w:t xml:space="preserve"> countries other than</w:t>
      </w:r>
      <w:r w:rsidR="009B6307" w:rsidRPr="000E3624">
        <w:rPr>
          <w:rFonts w:ascii="Calibri" w:hAnsi="Calibri" w:cs="Calibri"/>
          <w:sz w:val="22"/>
          <w:szCs w:val="22"/>
        </w:rPr>
        <w:t xml:space="preserve"> Russia</w:t>
      </w:r>
      <w:r w:rsidR="00E40B5F">
        <w:rPr>
          <w:rFonts w:ascii="Calibri" w:hAnsi="Calibri" w:cs="Calibri"/>
          <w:sz w:val="22"/>
          <w:szCs w:val="22"/>
        </w:rPr>
        <w:t xml:space="preserve"> (along with </w:t>
      </w:r>
      <w:r w:rsidR="009B6307" w:rsidRPr="000E3624">
        <w:rPr>
          <w:rFonts w:ascii="Calibri" w:hAnsi="Calibri" w:cs="Calibri"/>
          <w:sz w:val="22"/>
          <w:szCs w:val="22"/>
        </w:rPr>
        <w:t>Iran</w:t>
      </w:r>
      <w:r w:rsidR="0056528C">
        <w:rPr>
          <w:rFonts w:ascii="Calibri" w:hAnsi="Calibri" w:cs="Calibri"/>
          <w:sz w:val="22"/>
          <w:szCs w:val="22"/>
        </w:rPr>
        <w:t xml:space="preserve"> and </w:t>
      </w:r>
      <w:r w:rsidR="009B6307" w:rsidRPr="000E3624">
        <w:rPr>
          <w:rFonts w:ascii="Calibri" w:hAnsi="Calibri" w:cs="Calibri"/>
          <w:sz w:val="22"/>
          <w:szCs w:val="22"/>
        </w:rPr>
        <w:t>China</w:t>
      </w:r>
      <w:r w:rsidR="00E40B5F">
        <w:rPr>
          <w:rFonts w:ascii="Calibri" w:hAnsi="Calibri" w:cs="Calibri"/>
          <w:sz w:val="22"/>
          <w:szCs w:val="22"/>
        </w:rPr>
        <w:t>)</w:t>
      </w:r>
      <w:r w:rsidR="009B6307" w:rsidRPr="000E3624">
        <w:rPr>
          <w:rFonts w:ascii="Calibri" w:hAnsi="Calibri" w:cs="Calibri"/>
          <w:sz w:val="22"/>
          <w:szCs w:val="22"/>
        </w:rPr>
        <w:t xml:space="preserve">. </w:t>
      </w:r>
      <w:r w:rsidR="0056528C" w:rsidRPr="00D96D2D">
        <w:rPr>
          <w:rFonts w:ascii="Calibri" w:hAnsi="Calibri" w:cs="Calibri"/>
          <w:sz w:val="22"/>
          <w:szCs w:val="22"/>
        </w:rPr>
        <w:t>The US</w:t>
      </w:r>
      <w:r w:rsidR="0056528C">
        <w:rPr>
          <w:rFonts w:ascii="Calibri" w:hAnsi="Calibri" w:cs="Calibri"/>
          <w:sz w:val="22"/>
          <w:szCs w:val="22"/>
        </w:rPr>
        <w:t xml:space="preserve"> </w:t>
      </w:r>
      <w:r w:rsidR="0056528C" w:rsidRPr="00D96D2D">
        <w:rPr>
          <w:rFonts w:ascii="Calibri" w:hAnsi="Calibri" w:cs="Calibri"/>
          <w:sz w:val="22"/>
          <w:szCs w:val="22"/>
        </w:rPr>
        <w:t>also retains sanctions leverage in S</w:t>
      </w:r>
      <w:r w:rsidR="0056528C">
        <w:rPr>
          <w:rFonts w:ascii="Calibri" w:hAnsi="Calibri" w:cs="Calibri"/>
          <w:sz w:val="22"/>
          <w:szCs w:val="22"/>
        </w:rPr>
        <w:t>yria</w:t>
      </w:r>
      <w:r w:rsidR="0056528C" w:rsidRPr="00D96D2D">
        <w:rPr>
          <w:rFonts w:ascii="Calibri" w:hAnsi="Calibri" w:cs="Calibri"/>
          <w:sz w:val="22"/>
          <w:szCs w:val="22"/>
        </w:rPr>
        <w:t xml:space="preserve">. </w:t>
      </w:r>
      <w:r w:rsidRPr="000E3624">
        <w:rPr>
          <w:rFonts w:ascii="Calibri" w:hAnsi="Calibri" w:cs="Calibri"/>
          <w:sz w:val="22"/>
          <w:szCs w:val="22"/>
        </w:rPr>
        <w:t>We could</w:t>
      </w:r>
      <w:r w:rsidR="009B6307" w:rsidRPr="000E3624">
        <w:rPr>
          <w:rFonts w:ascii="Calibri" w:hAnsi="Calibri" w:cs="Calibri"/>
          <w:sz w:val="22"/>
          <w:szCs w:val="22"/>
        </w:rPr>
        <w:t xml:space="preserve"> also </w:t>
      </w:r>
      <w:r w:rsidRPr="000E3624">
        <w:rPr>
          <w:rFonts w:ascii="Calibri" w:hAnsi="Calibri" w:cs="Calibri"/>
          <w:sz w:val="22"/>
          <w:szCs w:val="22"/>
        </w:rPr>
        <w:t>consider re-imposing them</w:t>
      </w:r>
      <w:r w:rsidR="00183A3F">
        <w:rPr>
          <w:rFonts w:ascii="Calibri" w:hAnsi="Calibri" w:cs="Calibri"/>
          <w:sz w:val="22"/>
          <w:szCs w:val="22"/>
        </w:rPr>
        <w:t xml:space="preserve"> in the future</w:t>
      </w:r>
      <w:r w:rsidRPr="000E3624">
        <w:rPr>
          <w:rFonts w:ascii="Calibri" w:hAnsi="Calibri" w:cs="Calibri"/>
          <w:sz w:val="22"/>
          <w:szCs w:val="22"/>
        </w:rPr>
        <w:t xml:space="preserve"> for a combination of both carrot and stick approaches.</w:t>
      </w:r>
      <w:r w:rsidR="00727E6D">
        <w:rPr>
          <w:rFonts w:ascii="Calibri" w:hAnsi="Calibri" w:cs="Calibri"/>
          <w:sz w:val="22"/>
          <w:szCs w:val="22"/>
        </w:rPr>
        <w:t xml:space="preserve"> </w:t>
      </w:r>
    </w:p>
    <w:p w14:paraId="74C1A2B7" w14:textId="77777777" w:rsidR="001A731E" w:rsidRPr="00D96D2D" w:rsidRDefault="001A731E" w:rsidP="00D96D2D">
      <w:pPr>
        <w:spacing w:after="0" w:line="240" w:lineRule="auto"/>
        <w:rPr>
          <w:rFonts w:ascii="Calibri" w:hAnsi="Calibri" w:cs="Calibri"/>
          <w:sz w:val="22"/>
          <w:szCs w:val="22"/>
        </w:rPr>
      </w:pPr>
    </w:p>
    <w:p w14:paraId="563F220C" w14:textId="01DC3414" w:rsidR="001A731E" w:rsidRPr="00D96D2D" w:rsidRDefault="00A13572" w:rsidP="00D96D2D">
      <w:pPr>
        <w:pStyle w:val="ListParagraph"/>
        <w:numPr>
          <w:ilvl w:val="0"/>
          <w:numId w:val="7"/>
        </w:numPr>
        <w:spacing w:after="0" w:line="240" w:lineRule="auto"/>
        <w:rPr>
          <w:rFonts w:ascii="Calibri" w:hAnsi="Calibri" w:cs="Calibri"/>
          <w:sz w:val="22"/>
          <w:szCs w:val="22"/>
        </w:rPr>
      </w:pPr>
      <w:r w:rsidRPr="00D96D2D">
        <w:rPr>
          <w:rFonts w:ascii="Calibri" w:hAnsi="Calibri" w:cs="Calibri"/>
          <w:b/>
          <w:bCs/>
          <w:sz w:val="22"/>
          <w:szCs w:val="22"/>
        </w:rPr>
        <w:t>Tak</w:t>
      </w:r>
      <w:r w:rsidR="008917AD" w:rsidRPr="00D96D2D">
        <w:rPr>
          <w:rFonts w:ascii="Calibri" w:hAnsi="Calibri" w:cs="Calibri"/>
          <w:b/>
          <w:bCs/>
          <w:sz w:val="22"/>
          <w:szCs w:val="22"/>
        </w:rPr>
        <w:t>ing</w:t>
      </w:r>
      <w:r w:rsidRPr="00D96D2D">
        <w:rPr>
          <w:rFonts w:ascii="Calibri" w:hAnsi="Calibri" w:cs="Calibri"/>
          <w:b/>
          <w:bCs/>
          <w:sz w:val="22"/>
          <w:szCs w:val="22"/>
        </w:rPr>
        <w:t xml:space="preserve"> steps to block Russia’s likely resurgence across the Middle East</w:t>
      </w:r>
    </w:p>
    <w:p w14:paraId="291E4567" w14:textId="586D94C7" w:rsidR="001A731E" w:rsidRPr="00D96D2D" w:rsidRDefault="008917AD" w:rsidP="00D96D2D">
      <w:pPr>
        <w:pStyle w:val="ListParagraph"/>
        <w:spacing w:after="0" w:line="240" w:lineRule="auto"/>
        <w:rPr>
          <w:rFonts w:ascii="Calibri" w:hAnsi="Calibri" w:cs="Calibri"/>
          <w:sz w:val="22"/>
          <w:szCs w:val="22"/>
        </w:rPr>
      </w:pPr>
      <w:r w:rsidRPr="00D96D2D">
        <w:rPr>
          <w:rFonts w:ascii="Calibri" w:hAnsi="Calibri" w:cs="Calibri"/>
          <w:sz w:val="22"/>
          <w:szCs w:val="22"/>
        </w:rPr>
        <w:t>Russia remains active all across the Middle East outside of Syria, and is well-positioned for a resurgence, especially if the war in Ukraine takes a real pause, or the US moves towards normalizing relations with Russia, as Matt Tavares and I write in our recent report.</w:t>
      </w:r>
      <w:r w:rsidRPr="00D96D2D">
        <w:rPr>
          <w:rStyle w:val="FootnoteReference"/>
          <w:rFonts w:ascii="Calibri" w:hAnsi="Calibri" w:cs="Calibri"/>
          <w:sz w:val="22"/>
          <w:szCs w:val="22"/>
        </w:rPr>
        <w:footnoteReference w:id="6"/>
      </w:r>
      <w:r w:rsidRPr="00D96D2D">
        <w:rPr>
          <w:rFonts w:ascii="Calibri" w:hAnsi="Calibri" w:cs="Calibri"/>
          <w:sz w:val="22"/>
          <w:szCs w:val="22"/>
        </w:rPr>
        <w:t xml:space="preserve">  Russia’s influence in Syria does not exist in a vacuum, but as part of its broader influence all cross the region. </w:t>
      </w:r>
      <w:r w:rsidR="00B53E1F">
        <w:rPr>
          <w:rFonts w:ascii="Calibri" w:hAnsi="Calibri" w:cs="Calibri"/>
          <w:sz w:val="22"/>
          <w:szCs w:val="22"/>
        </w:rPr>
        <w:t>O</w:t>
      </w:r>
      <w:r w:rsidR="00381AF2" w:rsidRPr="00D96D2D">
        <w:rPr>
          <w:rFonts w:ascii="Calibri" w:hAnsi="Calibri" w:cs="Calibri"/>
          <w:sz w:val="22"/>
          <w:szCs w:val="22"/>
        </w:rPr>
        <w:t xml:space="preserve">ver the last decade, Russia used its position in </w:t>
      </w:r>
      <w:r w:rsidRPr="00D96D2D">
        <w:rPr>
          <w:rFonts w:ascii="Calibri" w:hAnsi="Calibri" w:cs="Calibri"/>
          <w:sz w:val="22"/>
          <w:szCs w:val="22"/>
        </w:rPr>
        <w:t xml:space="preserve">Syria </w:t>
      </w:r>
      <w:r w:rsidR="00381AF2" w:rsidRPr="00D96D2D">
        <w:rPr>
          <w:rFonts w:ascii="Calibri" w:hAnsi="Calibri" w:cs="Calibri"/>
          <w:sz w:val="22"/>
          <w:szCs w:val="22"/>
        </w:rPr>
        <w:t>as a</w:t>
      </w:r>
      <w:r w:rsidRPr="00D96D2D">
        <w:rPr>
          <w:rFonts w:ascii="Calibri" w:hAnsi="Calibri" w:cs="Calibri"/>
          <w:sz w:val="22"/>
          <w:szCs w:val="22"/>
        </w:rPr>
        <w:t xml:space="preserve"> springboard</w:t>
      </w:r>
      <w:r w:rsidR="00381AF2" w:rsidRPr="00D96D2D">
        <w:rPr>
          <w:rFonts w:ascii="Calibri" w:hAnsi="Calibri" w:cs="Calibri"/>
          <w:sz w:val="22"/>
          <w:szCs w:val="22"/>
        </w:rPr>
        <w:t xml:space="preserve"> for further power projection and building influence across the Middle East and North Africa</w:t>
      </w:r>
      <w:r w:rsidR="001A731E" w:rsidRPr="00D96D2D">
        <w:rPr>
          <w:rFonts w:ascii="Calibri" w:hAnsi="Calibri" w:cs="Calibri"/>
          <w:sz w:val="22"/>
          <w:szCs w:val="22"/>
        </w:rPr>
        <w:t>. Typically, Russia stays in the influence game over the long term. The US should also look to extend its influence as a counterweight in the region, apart from and beyond its military presence for the same reasons.</w:t>
      </w:r>
    </w:p>
    <w:p w14:paraId="742FAE37" w14:textId="77777777" w:rsidR="00600F60" w:rsidRPr="00D96D2D" w:rsidRDefault="00600F60" w:rsidP="00D96D2D">
      <w:pPr>
        <w:spacing w:after="0" w:line="240" w:lineRule="auto"/>
        <w:contextualSpacing/>
        <w:rPr>
          <w:rFonts w:ascii="Calibri" w:hAnsi="Calibri" w:cs="Calibri"/>
          <w:sz w:val="22"/>
          <w:szCs w:val="22"/>
        </w:rPr>
      </w:pPr>
    </w:p>
    <w:p w14:paraId="4064CF1B" w14:textId="643B7AC6" w:rsidR="00001AB1" w:rsidRPr="006A2B6A" w:rsidRDefault="00001AB1" w:rsidP="00001AB1">
      <w:pPr>
        <w:spacing w:after="0" w:line="240" w:lineRule="auto"/>
        <w:contextualSpacing/>
        <w:rPr>
          <w:rFonts w:ascii="Calibri" w:hAnsi="Calibri" w:cs="Calibri"/>
          <w:sz w:val="22"/>
          <w:szCs w:val="22"/>
        </w:rPr>
      </w:pPr>
    </w:p>
    <w:sectPr w:rsidR="00001AB1" w:rsidRPr="006A2B6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F042B" w14:textId="77777777" w:rsidR="005526E9" w:rsidRDefault="005526E9" w:rsidP="00A17F9C">
      <w:pPr>
        <w:spacing w:after="0" w:line="240" w:lineRule="auto"/>
      </w:pPr>
      <w:r>
        <w:separator/>
      </w:r>
    </w:p>
  </w:endnote>
  <w:endnote w:type="continuationSeparator" w:id="0">
    <w:p w14:paraId="70FB9185" w14:textId="77777777" w:rsidR="005526E9" w:rsidRDefault="005526E9" w:rsidP="00A17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81CD0" w14:textId="77777777" w:rsidR="005526E9" w:rsidRDefault="005526E9" w:rsidP="00A17F9C">
      <w:pPr>
        <w:spacing w:after="0" w:line="240" w:lineRule="auto"/>
      </w:pPr>
      <w:r>
        <w:separator/>
      </w:r>
    </w:p>
  </w:footnote>
  <w:footnote w:type="continuationSeparator" w:id="0">
    <w:p w14:paraId="17C1F78A" w14:textId="77777777" w:rsidR="005526E9" w:rsidRDefault="005526E9" w:rsidP="00A17F9C">
      <w:pPr>
        <w:spacing w:after="0" w:line="240" w:lineRule="auto"/>
      </w:pPr>
      <w:r>
        <w:continuationSeparator/>
      </w:r>
    </w:p>
  </w:footnote>
  <w:footnote w:id="1">
    <w:p w14:paraId="74F5379A" w14:textId="77777777" w:rsidR="003B5CB6" w:rsidRDefault="003B5CB6" w:rsidP="003B5CB6">
      <w:pPr>
        <w:pStyle w:val="FootnoteText"/>
      </w:pPr>
      <w:r>
        <w:rPr>
          <w:rStyle w:val="FootnoteReference"/>
        </w:rPr>
        <w:footnoteRef/>
      </w:r>
      <w:r>
        <w:t xml:space="preserve"> </w:t>
      </w:r>
      <w:r w:rsidRPr="00877F76">
        <w:t>James Jeffrey, Michael Herzog, Michael Jacobson, Anna Borshchevskaya</w:t>
      </w:r>
      <w:r>
        <w:t xml:space="preserve">, moderated by Andrew J. Tabler, </w:t>
      </w:r>
    </w:p>
    <w:p w14:paraId="517B42F9" w14:textId="7E6305F7" w:rsidR="003B5CB6" w:rsidRDefault="003B5CB6" w:rsidP="003B5CB6">
      <w:pPr>
        <w:pStyle w:val="FootnoteText"/>
      </w:pPr>
      <w:r>
        <w:t xml:space="preserve">“Sharaa Goes to Washington,” The Washington Institute Policy Forum, November 7, 2025 </w:t>
      </w:r>
      <w:r w:rsidRPr="00A17F9C">
        <w:t>https://www.washingtoninstitute.org/policy-analysis/sharaa-goes-washington</w:t>
      </w:r>
    </w:p>
  </w:footnote>
  <w:footnote w:id="2">
    <w:p w14:paraId="47EF7934" w14:textId="13872AD2" w:rsidR="00B20A2B" w:rsidRPr="00B53E1F" w:rsidRDefault="00B20A2B">
      <w:pPr>
        <w:pStyle w:val="FootnoteText"/>
        <w:rPr>
          <w:rFonts w:ascii="Calibri" w:hAnsi="Calibri" w:cs="Calibri"/>
        </w:rPr>
      </w:pPr>
      <w:r w:rsidRPr="00B53E1F">
        <w:rPr>
          <w:rStyle w:val="FootnoteReference"/>
          <w:rFonts w:ascii="Calibri" w:hAnsi="Calibri" w:cs="Calibri"/>
        </w:rPr>
        <w:footnoteRef/>
      </w:r>
      <w:r w:rsidRPr="00B53E1F">
        <w:rPr>
          <w:rFonts w:ascii="Calibri" w:hAnsi="Calibri" w:cs="Calibri"/>
        </w:rPr>
        <w:t xml:space="preserve"> </w:t>
      </w:r>
      <w:r w:rsidRPr="00B53E1F">
        <w:rPr>
          <w:rFonts w:ascii="Calibri" w:hAnsi="Calibri" w:cs="Calibri"/>
        </w:rPr>
        <w:t>Feras Dalatey and Timour Azhari, “Assad's exiled spy chief and billionaire cousin plot Syrian uprisings from Russia,” Reuters,  January 14, 2026</w:t>
      </w:r>
    </w:p>
  </w:footnote>
  <w:footnote w:id="3">
    <w:p w14:paraId="6C9B1F1E" w14:textId="7AECBE5A" w:rsidR="00244416" w:rsidRPr="00B53E1F" w:rsidRDefault="00244416" w:rsidP="00244416">
      <w:pPr>
        <w:pStyle w:val="FootnoteText"/>
        <w:contextualSpacing/>
        <w:rPr>
          <w:rFonts w:ascii="Calibri" w:hAnsi="Calibri" w:cs="Calibri"/>
        </w:rPr>
      </w:pPr>
      <w:r w:rsidRPr="00B53E1F">
        <w:rPr>
          <w:rStyle w:val="FootnoteReference"/>
          <w:rFonts w:ascii="Calibri" w:hAnsi="Calibri" w:cs="Calibri"/>
        </w:rPr>
        <w:footnoteRef/>
      </w:r>
      <w:r w:rsidRPr="00B53E1F">
        <w:rPr>
          <w:rFonts w:ascii="Calibri" w:hAnsi="Calibri" w:cs="Calibri"/>
        </w:rPr>
        <w:t xml:space="preserve"> </w:t>
      </w:r>
      <w:r w:rsidR="00ED0940" w:rsidRPr="00B53E1F">
        <w:rPr>
          <w:rFonts w:ascii="Calibri" w:hAnsi="Calibri" w:cs="Calibri"/>
        </w:rPr>
        <w:t xml:space="preserve">“Sharaa says Syria, Israel negotiating deal that would see pullback of Israeli forces,” Times of Israel,  September 13, 2025 </w:t>
      </w:r>
      <w:r w:rsidRPr="00B53E1F">
        <w:rPr>
          <w:rFonts w:ascii="Calibri" w:hAnsi="Calibri" w:cs="Calibri"/>
        </w:rPr>
        <w:t>https://www.timesofisrael.com/sharaa-says-syria-israel-negotiating-deal-that-would-see-pullback-of-israeli-forces/</w:t>
      </w:r>
    </w:p>
  </w:footnote>
  <w:footnote w:id="4">
    <w:p w14:paraId="35360D5F" w14:textId="24D8488F" w:rsidR="00ED0940" w:rsidRPr="00B53E1F" w:rsidRDefault="006B692F" w:rsidP="00ED0940">
      <w:pPr>
        <w:pStyle w:val="FootnoteText"/>
        <w:contextualSpacing/>
        <w:rPr>
          <w:rFonts w:ascii="Calibri" w:hAnsi="Calibri" w:cs="Calibri"/>
        </w:rPr>
      </w:pPr>
      <w:r w:rsidRPr="00B53E1F">
        <w:rPr>
          <w:rStyle w:val="FootnoteReference"/>
          <w:rFonts w:ascii="Calibri" w:hAnsi="Calibri" w:cs="Calibri"/>
        </w:rPr>
        <w:footnoteRef/>
      </w:r>
      <w:r w:rsidRPr="00B53E1F">
        <w:rPr>
          <w:rFonts w:ascii="Calibri" w:hAnsi="Calibri" w:cs="Calibri"/>
        </w:rPr>
        <w:t xml:space="preserve"> </w:t>
      </w:r>
      <w:r w:rsidR="00ED0940" w:rsidRPr="00B53E1F">
        <w:rPr>
          <w:rFonts w:ascii="Calibri" w:hAnsi="Calibri" w:cs="Calibri"/>
        </w:rPr>
        <w:t xml:space="preserve"> Ibrahim Hamidi, “Asaad Shaibani on how Syria untangled its Russian knot,” November 18, 2025, Al Majallah</w:t>
      </w:r>
    </w:p>
    <w:p w14:paraId="47E33D0E" w14:textId="7E3C318C" w:rsidR="006B692F" w:rsidRPr="000E3624" w:rsidRDefault="006B692F" w:rsidP="001F6941">
      <w:pPr>
        <w:pStyle w:val="FootnoteText"/>
        <w:contextualSpacing/>
        <w:rPr>
          <w:rFonts w:ascii="Calibri" w:hAnsi="Calibri" w:cs="Calibri"/>
        </w:rPr>
      </w:pPr>
      <w:r w:rsidRPr="000E3624">
        <w:rPr>
          <w:rFonts w:ascii="Calibri" w:hAnsi="Calibri" w:cs="Calibri"/>
        </w:rPr>
        <w:t>https://en.majalla.com/node/328370/politics/asaad-shaibani-how-syria-untangled-its-russian-knot</w:t>
      </w:r>
    </w:p>
  </w:footnote>
  <w:footnote w:id="5">
    <w:p w14:paraId="7333D01C" w14:textId="418BAA92" w:rsidR="001A731E" w:rsidRDefault="001A731E" w:rsidP="001A731E">
      <w:pPr>
        <w:pStyle w:val="FootnoteText"/>
      </w:pPr>
      <w:r>
        <w:rPr>
          <w:rStyle w:val="FootnoteReference"/>
        </w:rPr>
        <w:footnoteRef/>
      </w:r>
      <w:r>
        <w:t xml:space="preserve">  David Schenker, Testimony for the hearing at the House Foreign Affairs Subcommittee on the Middle East and North Africa, </w:t>
      </w:r>
      <w:r w:rsidRPr="00E50B23">
        <w:rPr>
          <w:i/>
          <w:iCs/>
        </w:rPr>
        <w:t>The Future of Assad in Syria</w:t>
      </w:r>
      <w:r>
        <w:t xml:space="preserve">, June 5, 2025 </w:t>
      </w:r>
      <w:r w:rsidRPr="00E50B23">
        <w:t>https://www.washingtoninstitute.org/policy-analysis/after-assad-future-syria</w:t>
      </w:r>
    </w:p>
  </w:footnote>
  <w:footnote w:id="6">
    <w:p w14:paraId="47561594" w14:textId="77777777" w:rsidR="008917AD" w:rsidRDefault="008917AD" w:rsidP="008917AD">
      <w:pPr>
        <w:pStyle w:val="FootnoteText"/>
      </w:pPr>
      <w:r>
        <w:rPr>
          <w:rStyle w:val="FootnoteReference"/>
        </w:rPr>
        <w:footnoteRef/>
      </w:r>
      <w:r>
        <w:t xml:space="preserve"> Anna Borshchevskaya and Matt Tavares, </w:t>
      </w:r>
      <w:r w:rsidRPr="00877F76">
        <w:rPr>
          <w:i/>
          <w:iCs/>
        </w:rPr>
        <w:t>After Ukraine: Prospects for a Russian Resurgence in the Middle East</w:t>
      </w:r>
      <w:r>
        <w:t>, Policy Note 165, The</w:t>
      </w:r>
      <w:r w:rsidRPr="00877F76">
        <w:t xml:space="preserve"> Washington Institute</w:t>
      </w:r>
      <w:r>
        <w:t xml:space="preserve">, January  23, 2026  </w:t>
      </w:r>
      <w:r w:rsidRPr="00877F76">
        <w:t>https://www.washingtoninstitute.org/policy-analysis/after-ukraine-prospects-russian-resurgence-middle-east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504E2"/>
    <w:multiLevelType w:val="multilevel"/>
    <w:tmpl w:val="F2984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CF12C8"/>
    <w:multiLevelType w:val="multilevel"/>
    <w:tmpl w:val="863AD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45317B"/>
    <w:multiLevelType w:val="hybridMultilevel"/>
    <w:tmpl w:val="E7960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991649"/>
    <w:multiLevelType w:val="hybridMultilevel"/>
    <w:tmpl w:val="42D66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523501"/>
    <w:multiLevelType w:val="multilevel"/>
    <w:tmpl w:val="3BC43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C13093"/>
    <w:multiLevelType w:val="hybridMultilevel"/>
    <w:tmpl w:val="56FC8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5E696D"/>
    <w:multiLevelType w:val="hybridMultilevel"/>
    <w:tmpl w:val="B5E0D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E92159"/>
    <w:multiLevelType w:val="multilevel"/>
    <w:tmpl w:val="1EBEB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9B3556"/>
    <w:multiLevelType w:val="multilevel"/>
    <w:tmpl w:val="D80AB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F8291B"/>
    <w:multiLevelType w:val="multilevel"/>
    <w:tmpl w:val="6888A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711676">
    <w:abstractNumId w:val="9"/>
  </w:num>
  <w:num w:numId="2" w16cid:durableId="1990396439">
    <w:abstractNumId w:val="1"/>
  </w:num>
  <w:num w:numId="3" w16cid:durableId="17701499">
    <w:abstractNumId w:val="4"/>
  </w:num>
  <w:num w:numId="4" w16cid:durableId="979770318">
    <w:abstractNumId w:val="0"/>
  </w:num>
  <w:num w:numId="5" w16cid:durableId="919756969">
    <w:abstractNumId w:val="7"/>
  </w:num>
  <w:num w:numId="6" w16cid:durableId="1587961557">
    <w:abstractNumId w:val="8"/>
  </w:num>
  <w:num w:numId="7" w16cid:durableId="1097864327">
    <w:abstractNumId w:val="2"/>
  </w:num>
  <w:num w:numId="8" w16cid:durableId="427426454">
    <w:abstractNumId w:val="6"/>
  </w:num>
  <w:num w:numId="9" w16cid:durableId="434599348">
    <w:abstractNumId w:val="5"/>
  </w:num>
  <w:num w:numId="10" w16cid:durableId="10285304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B6A"/>
    <w:rsid w:val="00001AB1"/>
    <w:rsid w:val="000319E3"/>
    <w:rsid w:val="00033A68"/>
    <w:rsid w:val="00035851"/>
    <w:rsid w:val="00062923"/>
    <w:rsid w:val="00070233"/>
    <w:rsid w:val="000A3D1D"/>
    <w:rsid w:val="000A4B2F"/>
    <w:rsid w:val="000E1B83"/>
    <w:rsid w:val="000E3624"/>
    <w:rsid w:val="00116920"/>
    <w:rsid w:val="00120438"/>
    <w:rsid w:val="00126308"/>
    <w:rsid w:val="00133125"/>
    <w:rsid w:val="0013564D"/>
    <w:rsid w:val="00181947"/>
    <w:rsid w:val="00183A3F"/>
    <w:rsid w:val="00191906"/>
    <w:rsid w:val="001A4695"/>
    <w:rsid w:val="001A731E"/>
    <w:rsid w:val="001C3982"/>
    <w:rsid w:val="001E28B5"/>
    <w:rsid w:val="001F154C"/>
    <w:rsid w:val="001F6941"/>
    <w:rsid w:val="00242CCD"/>
    <w:rsid w:val="00244416"/>
    <w:rsid w:val="002A69C1"/>
    <w:rsid w:val="002C3EA9"/>
    <w:rsid w:val="002E1317"/>
    <w:rsid w:val="002E4308"/>
    <w:rsid w:val="002F5374"/>
    <w:rsid w:val="002F6E9F"/>
    <w:rsid w:val="00305298"/>
    <w:rsid w:val="00373369"/>
    <w:rsid w:val="003772F3"/>
    <w:rsid w:val="00381AF2"/>
    <w:rsid w:val="003B5CB6"/>
    <w:rsid w:val="003C6DD6"/>
    <w:rsid w:val="003F1C24"/>
    <w:rsid w:val="00405061"/>
    <w:rsid w:val="00420BFE"/>
    <w:rsid w:val="004355EE"/>
    <w:rsid w:val="00443E52"/>
    <w:rsid w:val="00466C3A"/>
    <w:rsid w:val="0047485E"/>
    <w:rsid w:val="00480E2F"/>
    <w:rsid w:val="004B7D69"/>
    <w:rsid w:val="004D4B5E"/>
    <w:rsid w:val="004E2496"/>
    <w:rsid w:val="00533928"/>
    <w:rsid w:val="005526E9"/>
    <w:rsid w:val="0056528C"/>
    <w:rsid w:val="0056567D"/>
    <w:rsid w:val="005D31B0"/>
    <w:rsid w:val="005D3CB5"/>
    <w:rsid w:val="005D6A90"/>
    <w:rsid w:val="005E42CD"/>
    <w:rsid w:val="00600F60"/>
    <w:rsid w:val="00634723"/>
    <w:rsid w:val="006507DA"/>
    <w:rsid w:val="00653D22"/>
    <w:rsid w:val="006563F6"/>
    <w:rsid w:val="00675593"/>
    <w:rsid w:val="00677F7E"/>
    <w:rsid w:val="0069049D"/>
    <w:rsid w:val="006A2B6A"/>
    <w:rsid w:val="006B2D5C"/>
    <w:rsid w:val="006B50BD"/>
    <w:rsid w:val="006B692F"/>
    <w:rsid w:val="006E085D"/>
    <w:rsid w:val="006E337D"/>
    <w:rsid w:val="006E5C1A"/>
    <w:rsid w:val="00713979"/>
    <w:rsid w:val="007151A0"/>
    <w:rsid w:val="00722E60"/>
    <w:rsid w:val="00723506"/>
    <w:rsid w:val="00727E6D"/>
    <w:rsid w:val="00737306"/>
    <w:rsid w:val="00781F5A"/>
    <w:rsid w:val="00793DC2"/>
    <w:rsid w:val="007942B5"/>
    <w:rsid w:val="00796B03"/>
    <w:rsid w:val="007A0499"/>
    <w:rsid w:val="007A6A83"/>
    <w:rsid w:val="007B6C64"/>
    <w:rsid w:val="007E1A88"/>
    <w:rsid w:val="008477ED"/>
    <w:rsid w:val="00864799"/>
    <w:rsid w:val="00877F76"/>
    <w:rsid w:val="00885E4A"/>
    <w:rsid w:val="008917AD"/>
    <w:rsid w:val="008A12E1"/>
    <w:rsid w:val="008D0EF4"/>
    <w:rsid w:val="008F3413"/>
    <w:rsid w:val="008F4FD4"/>
    <w:rsid w:val="00953A29"/>
    <w:rsid w:val="00987D44"/>
    <w:rsid w:val="009B6307"/>
    <w:rsid w:val="009B64D8"/>
    <w:rsid w:val="009F1ECB"/>
    <w:rsid w:val="009F34FF"/>
    <w:rsid w:val="00A0504D"/>
    <w:rsid w:val="00A1253E"/>
    <w:rsid w:val="00A13572"/>
    <w:rsid w:val="00A17F9C"/>
    <w:rsid w:val="00A25892"/>
    <w:rsid w:val="00A527C6"/>
    <w:rsid w:val="00A74753"/>
    <w:rsid w:val="00A7779A"/>
    <w:rsid w:val="00A85346"/>
    <w:rsid w:val="00AD0D8B"/>
    <w:rsid w:val="00AD51E1"/>
    <w:rsid w:val="00AD561A"/>
    <w:rsid w:val="00AE65B1"/>
    <w:rsid w:val="00B0104E"/>
    <w:rsid w:val="00B20A2B"/>
    <w:rsid w:val="00B25014"/>
    <w:rsid w:val="00B32188"/>
    <w:rsid w:val="00B53E1F"/>
    <w:rsid w:val="00B5484B"/>
    <w:rsid w:val="00B67AED"/>
    <w:rsid w:val="00BA5D15"/>
    <w:rsid w:val="00BB3C17"/>
    <w:rsid w:val="00BE3194"/>
    <w:rsid w:val="00C01CB1"/>
    <w:rsid w:val="00C03C72"/>
    <w:rsid w:val="00C05D20"/>
    <w:rsid w:val="00C15D0A"/>
    <w:rsid w:val="00C25661"/>
    <w:rsid w:val="00C36DAB"/>
    <w:rsid w:val="00C60C20"/>
    <w:rsid w:val="00C87212"/>
    <w:rsid w:val="00CD7C36"/>
    <w:rsid w:val="00CE5316"/>
    <w:rsid w:val="00CF2E9C"/>
    <w:rsid w:val="00D5143C"/>
    <w:rsid w:val="00D66866"/>
    <w:rsid w:val="00D8070F"/>
    <w:rsid w:val="00D96D2D"/>
    <w:rsid w:val="00DB1612"/>
    <w:rsid w:val="00DB57BB"/>
    <w:rsid w:val="00DF1FEA"/>
    <w:rsid w:val="00E02635"/>
    <w:rsid w:val="00E21654"/>
    <w:rsid w:val="00E40B5F"/>
    <w:rsid w:val="00E50B23"/>
    <w:rsid w:val="00E57D16"/>
    <w:rsid w:val="00E65A3E"/>
    <w:rsid w:val="00E72701"/>
    <w:rsid w:val="00E90DD3"/>
    <w:rsid w:val="00E95BCC"/>
    <w:rsid w:val="00EB4DCC"/>
    <w:rsid w:val="00EC55D7"/>
    <w:rsid w:val="00ED0940"/>
    <w:rsid w:val="00EE573A"/>
    <w:rsid w:val="00EF47E9"/>
    <w:rsid w:val="00EF7F98"/>
    <w:rsid w:val="00F0063C"/>
    <w:rsid w:val="00F32FB7"/>
    <w:rsid w:val="00F46C10"/>
    <w:rsid w:val="00FC7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A0E71"/>
  <w15:chartTrackingRefBased/>
  <w15:docId w15:val="{4D3FB572-F20D-4C7C-B01D-E029EA8CB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2B6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A2B6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A2B6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A2B6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A2B6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A2B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2B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2B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2B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2B6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A2B6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A2B6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A2B6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A2B6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A2B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2B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2B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2B6A"/>
    <w:rPr>
      <w:rFonts w:eastAsiaTheme="majorEastAsia" w:cstheme="majorBidi"/>
      <w:color w:val="272727" w:themeColor="text1" w:themeTint="D8"/>
    </w:rPr>
  </w:style>
  <w:style w:type="paragraph" w:styleId="Title">
    <w:name w:val="Title"/>
    <w:basedOn w:val="Normal"/>
    <w:next w:val="Normal"/>
    <w:link w:val="TitleChar"/>
    <w:uiPriority w:val="10"/>
    <w:qFormat/>
    <w:rsid w:val="006A2B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2B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2B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2B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2B6A"/>
    <w:pPr>
      <w:spacing w:before="160"/>
      <w:jc w:val="center"/>
    </w:pPr>
    <w:rPr>
      <w:i/>
      <w:iCs/>
      <w:color w:val="404040" w:themeColor="text1" w:themeTint="BF"/>
    </w:rPr>
  </w:style>
  <w:style w:type="character" w:customStyle="1" w:styleId="QuoteChar">
    <w:name w:val="Quote Char"/>
    <w:basedOn w:val="DefaultParagraphFont"/>
    <w:link w:val="Quote"/>
    <w:uiPriority w:val="29"/>
    <w:rsid w:val="006A2B6A"/>
    <w:rPr>
      <w:i/>
      <w:iCs/>
      <w:color w:val="404040" w:themeColor="text1" w:themeTint="BF"/>
    </w:rPr>
  </w:style>
  <w:style w:type="paragraph" w:styleId="ListParagraph">
    <w:name w:val="List Paragraph"/>
    <w:basedOn w:val="Normal"/>
    <w:uiPriority w:val="34"/>
    <w:qFormat/>
    <w:rsid w:val="006A2B6A"/>
    <w:pPr>
      <w:ind w:left="720"/>
      <w:contextualSpacing/>
    </w:pPr>
  </w:style>
  <w:style w:type="character" w:styleId="IntenseEmphasis">
    <w:name w:val="Intense Emphasis"/>
    <w:basedOn w:val="DefaultParagraphFont"/>
    <w:uiPriority w:val="21"/>
    <w:qFormat/>
    <w:rsid w:val="006A2B6A"/>
    <w:rPr>
      <w:i/>
      <w:iCs/>
      <w:color w:val="2E74B5" w:themeColor="accent1" w:themeShade="BF"/>
    </w:rPr>
  </w:style>
  <w:style w:type="paragraph" w:styleId="IntenseQuote">
    <w:name w:val="Intense Quote"/>
    <w:basedOn w:val="Normal"/>
    <w:next w:val="Normal"/>
    <w:link w:val="IntenseQuoteChar"/>
    <w:uiPriority w:val="30"/>
    <w:qFormat/>
    <w:rsid w:val="006A2B6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A2B6A"/>
    <w:rPr>
      <w:i/>
      <w:iCs/>
      <w:color w:val="2E74B5" w:themeColor="accent1" w:themeShade="BF"/>
    </w:rPr>
  </w:style>
  <w:style w:type="character" w:styleId="IntenseReference">
    <w:name w:val="Intense Reference"/>
    <w:basedOn w:val="DefaultParagraphFont"/>
    <w:uiPriority w:val="32"/>
    <w:qFormat/>
    <w:rsid w:val="006A2B6A"/>
    <w:rPr>
      <w:b/>
      <w:bCs/>
      <w:smallCaps/>
      <w:color w:val="2E74B5" w:themeColor="accent1" w:themeShade="BF"/>
      <w:spacing w:val="5"/>
    </w:rPr>
  </w:style>
  <w:style w:type="character" w:styleId="Hyperlink">
    <w:name w:val="Hyperlink"/>
    <w:basedOn w:val="DefaultParagraphFont"/>
    <w:uiPriority w:val="99"/>
    <w:unhideWhenUsed/>
    <w:rsid w:val="006A2B6A"/>
    <w:rPr>
      <w:color w:val="0563C1" w:themeColor="hyperlink"/>
      <w:u w:val="single"/>
    </w:rPr>
  </w:style>
  <w:style w:type="character" w:styleId="UnresolvedMention">
    <w:name w:val="Unresolved Mention"/>
    <w:basedOn w:val="DefaultParagraphFont"/>
    <w:uiPriority w:val="99"/>
    <w:semiHidden/>
    <w:unhideWhenUsed/>
    <w:rsid w:val="006A2B6A"/>
    <w:rPr>
      <w:color w:val="605E5C"/>
      <w:shd w:val="clear" w:color="auto" w:fill="E1DFDD"/>
    </w:rPr>
  </w:style>
  <w:style w:type="character" w:styleId="FollowedHyperlink">
    <w:name w:val="FollowedHyperlink"/>
    <w:basedOn w:val="DefaultParagraphFont"/>
    <w:uiPriority w:val="99"/>
    <w:semiHidden/>
    <w:unhideWhenUsed/>
    <w:rsid w:val="007A6A83"/>
    <w:rPr>
      <w:color w:val="954F72" w:themeColor="followedHyperlink"/>
      <w:u w:val="single"/>
    </w:rPr>
  </w:style>
  <w:style w:type="paragraph" w:styleId="FootnoteText">
    <w:name w:val="footnote text"/>
    <w:basedOn w:val="Normal"/>
    <w:link w:val="FootnoteTextChar"/>
    <w:uiPriority w:val="99"/>
    <w:unhideWhenUsed/>
    <w:rsid w:val="00A17F9C"/>
    <w:pPr>
      <w:spacing w:after="0" w:line="240" w:lineRule="auto"/>
    </w:pPr>
    <w:rPr>
      <w:sz w:val="20"/>
      <w:szCs w:val="20"/>
    </w:rPr>
  </w:style>
  <w:style w:type="character" w:customStyle="1" w:styleId="FootnoteTextChar">
    <w:name w:val="Footnote Text Char"/>
    <w:basedOn w:val="DefaultParagraphFont"/>
    <w:link w:val="FootnoteText"/>
    <w:uiPriority w:val="99"/>
    <w:rsid w:val="00A17F9C"/>
    <w:rPr>
      <w:sz w:val="20"/>
      <w:szCs w:val="20"/>
    </w:rPr>
  </w:style>
  <w:style w:type="character" w:styleId="FootnoteReference">
    <w:name w:val="footnote reference"/>
    <w:basedOn w:val="DefaultParagraphFont"/>
    <w:uiPriority w:val="99"/>
    <w:semiHidden/>
    <w:unhideWhenUsed/>
    <w:rsid w:val="00A17F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85B60-2A5B-4A77-ADD5-3C7B3F676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1468</TotalTime>
  <Pages>6</Pages>
  <Words>2610</Words>
  <Characters>14881</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Borshchevskaya</dc:creator>
  <cp:keywords/>
  <dc:description/>
  <cp:lastModifiedBy>Anna Borshchevskaya</cp:lastModifiedBy>
  <cp:revision>16</cp:revision>
  <dcterms:created xsi:type="dcterms:W3CDTF">2026-01-27T17:07:00Z</dcterms:created>
  <dcterms:modified xsi:type="dcterms:W3CDTF">2026-01-28T21:02:00Z</dcterms:modified>
</cp:coreProperties>
</file>